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99AB4" w14:textId="77777777" w:rsidR="007A5880" w:rsidRPr="00F11826" w:rsidRDefault="00DC68BA" w:rsidP="00DC68BA">
      <w:pPr>
        <w:jc w:val="center"/>
        <w:rPr>
          <w:rFonts w:asciiTheme="minorHAnsi" w:hAnsiTheme="minorHAnsi"/>
          <w:b/>
          <w:u w:val="single"/>
        </w:rPr>
      </w:pPr>
      <w:r w:rsidRPr="00F11826">
        <w:rPr>
          <w:rFonts w:asciiTheme="minorHAnsi" w:hAnsiTheme="minorHAnsi"/>
          <w:b/>
          <w:u w:val="single"/>
        </w:rPr>
        <w:t xml:space="preserve">DECLARACION JURADA </w:t>
      </w:r>
    </w:p>
    <w:p w14:paraId="7F409EDD" w14:textId="77777777" w:rsidR="00DC68BA" w:rsidRDefault="00DC68BA" w:rsidP="00DC68BA">
      <w:pPr>
        <w:jc w:val="center"/>
        <w:rPr>
          <w:rFonts w:asciiTheme="minorHAnsi" w:hAnsiTheme="minorHAnsi"/>
        </w:rPr>
      </w:pPr>
    </w:p>
    <w:p w14:paraId="6D1B7C51" w14:textId="77777777" w:rsidR="00DC68BA" w:rsidRDefault="00DC68BA" w:rsidP="00DC68BA">
      <w:pPr>
        <w:jc w:val="center"/>
        <w:rPr>
          <w:rFonts w:asciiTheme="minorHAnsi" w:hAnsiTheme="minorHAnsi"/>
        </w:rPr>
      </w:pPr>
    </w:p>
    <w:p w14:paraId="527D2F54" w14:textId="77777777" w:rsidR="00DC68BA" w:rsidRDefault="00DC68BA" w:rsidP="00DC68BA">
      <w:pPr>
        <w:jc w:val="both"/>
        <w:rPr>
          <w:rFonts w:asciiTheme="minorHAnsi" w:hAnsiTheme="minorHAnsi"/>
        </w:rPr>
      </w:pPr>
      <w:r>
        <w:rPr>
          <w:rFonts w:asciiTheme="minorHAnsi" w:hAnsiTheme="minorHAnsi"/>
        </w:rPr>
        <w:t>En Santiago, a [•] de abril de 202</w:t>
      </w:r>
      <w:r w:rsidR="002F6DF7">
        <w:rPr>
          <w:rFonts w:asciiTheme="minorHAnsi" w:hAnsiTheme="minorHAnsi"/>
        </w:rPr>
        <w:t>2</w:t>
      </w:r>
      <w:r>
        <w:rPr>
          <w:rFonts w:asciiTheme="minorHAnsi" w:hAnsiTheme="minorHAnsi"/>
        </w:rPr>
        <w:t xml:space="preserve">, [nombre completo], [nacionalidad], [estado civil], [profesión], cédula nacional de identidad (para extranjeros, si corresponde) N° [•], declaro lo siguiente: </w:t>
      </w:r>
    </w:p>
    <w:p w14:paraId="278D85C1" w14:textId="77777777" w:rsidR="00DC68BA" w:rsidRDefault="00DC68BA" w:rsidP="00DC68BA">
      <w:pPr>
        <w:jc w:val="both"/>
        <w:rPr>
          <w:rFonts w:asciiTheme="minorHAnsi" w:hAnsiTheme="minorHAnsi"/>
        </w:rPr>
      </w:pPr>
    </w:p>
    <w:p w14:paraId="7B510797" w14:textId="4CB010EA" w:rsidR="00DC68BA" w:rsidRDefault="00DC68BA" w:rsidP="00DC68BA">
      <w:pPr>
        <w:jc w:val="both"/>
        <w:rPr>
          <w:rFonts w:asciiTheme="minorHAnsi" w:hAnsiTheme="minorHAnsi"/>
        </w:rPr>
      </w:pPr>
      <w:r w:rsidRPr="00DC68BA">
        <w:rPr>
          <w:rFonts w:asciiTheme="minorHAnsi" w:hAnsiTheme="minorHAnsi"/>
          <w:b/>
          <w:u w:val="single"/>
        </w:rPr>
        <w:t>Primero</w:t>
      </w:r>
      <w:r>
        <w:rPr>
          <w:rFonts w:asciiTheme="minorHAnsi" w:hAnsiTheme="minorHAnsi"/>
        </w:rPr>
        <w:t>: Declaro aceptar sin condiciones ser candidato a director/a</w:t>
      </w:r>
      <w:r w:rsidR="00402C85">
        <w:rPr>
          <w:rFonts w:asciiTheme="minorHAnsi" w:hAnsiTheme="minorHAnsi"/>
        </w:rPr>
        <w:t xml:space="preserve"> de</w:t>
      </w:r>
      <w:r>
        <w:rPr>
          <w:rFonts w:asciiTheme="minorHAnsi" w:hAnsiTheme="minorHAnsi"/>
        </w:rPr>
        <w:t xml:space="preserve"> Transbank S.A.</w:t>
      </w:r>
      <w:r w:rsidR="00ED6DFF">
        <w:rPr>
          <w:rFonts w:asciiTheme="minorHAnsi" w:hAnsiTheme="minorHAnsi"/>
        </w:rPr>
        <w:t xml:space="preserve"> (“Transbank”).</w:t>
      </w:r>
      <w:r>
        <w:rPr>
          <w:rFonts w:asciiTheme="minorHAnsi" w:hAnsiTheme="minorHAnsi"/>
        </w:rPr>
        <w:t xml:space="preserve"> </w:t>
      </w:r>
    </w:p>
    <w:p w14:paraId="6E9D1AD2" w14:textId="77777777" w:rsidR="00DC68BA" w:rsidRDefault="00DC68BA" w:rsidP="00DC68BA">
      <w:pPr>
        <w:jc w:val="both"/>
        <w:rPr>
          <w:rFonts w:asciiTheme="minorHAnsi" w:hAnsiTheme="minorHAnsi"/>
        </w:rPr>
      </w:pPr>
    </w:p>
    <w:p w14:paraId="1C1AEAF2" w14:textId="17E97B5F" w:rsidR="00F11826" w:rsidRDefault="00DC68BA" w:rsidP="00F11826">
      <w:pPr>
        <w:jc w:val="both"/>
        <w:rPr>
          <w:rFonts w:asciiTheme="minorHAnsi" w:hAnsiTheme="minorHAnsi"/>
        </w:rPr>
      </w:pPr>
      <w:r w:rsidRPr="00DC68BA">
        <w:rPr>
          <w:rFonts w:asciiTheme="minorHAnsi" w:hAnsiTheme="minorHAnsi"/>
          <w:b/>
          <w:u w:val="single"/>
        </w:rPr>
        <w:t>Segundo</w:t>
      </w:r>
      <w:r>
        <w:rPr>
          <w:rFonts w:asciiTheme="minorHAnsi" w:hAnsiTheme="minorHAnsi"/>
        </w:rPr>
        <w:t xml:space="preserve">: </w:t>
      </w:r>
      <w:r w:rsidR="006F1253">
        <w:rPr>
          <w:rFonts w:asciiTheme="minorHAnsi" w:hAnsiTheme="minorHAnsi"/>
        </w:rPr>
        <w:t>E</w:t>
      </w:r>
      <w:r>
        <w:rPr>
          <w:rFonts w:asciiTheme="minorHAnsi" w:hAnsiTheme="minorHAnsi"/>
        </w:rPr>
        <w:t xml:space="preserve">n la actualidad no me encuentro en ninguna de las calidades o circunstancias que, de conformidad a la legislación vigente y en especial a lo dispuesto en el </w:t>
      </w:r>
      <w:r w:rsidR="002C17CC">
        <w:rPr>
          <w:rFonts w:asciiTheme="minorHAnsi" w:hAnsiTheme="minorHAnsi"/>
        </w:rPr>
        <w:t>artículo</w:t>
      </w:r>
      <w:r>
        <w:rPr>
          <w:rFonts w:asciiTheme="minorHAnsi" w:hAnsiTheme="minorHAnsi"/>
        </w:rPr>
        <w:t xml:space="preserve"> 37° de la Ley N°18.046</w:t>
      </w:r>
      <w:r w:rsidR="007A744A">
        <w:rPr>
          <w:rFonts w:asciiTheme="minorHAnsi" w:hAnsiTheme="minorHAnsi"/>
        </w:rPr>
        <w:t xml:space="preserve">, </w:t>
      </w:r>
      <w:r w:rsidR="002C17CC">
        <w:rPr>
          <w:rFonts w:asciiTheme="minorHAnsi" w:hAnsiTheme="minorHAnsi"/>
        </w:rPr>
        <w:t xml:space="preserve">de Sociedades Anónimas, </w:t>
      </w:r>
      <w:r w:rsidR="00F11826">
        <w:rPr>
          <w:rFonts w:asciiTheme="minorHAnsi" w:hAnsiTheme="minorHAnsi"/>
        </w:rPr>
        <w:t>generan inhabilidades o incompatibilidades para desempeñar el cargo de</w:t>
      </w:r>
      <w:r>
        <w:rPr>
          <w:rFonts w:asciiTheme="minorHAnsi" w:hAnsiTheme="minorHAnsi"/>
        </w:rPr>
        <w:t xml:space="preserve"> </w:t>
      </w:r>
      <w:r w:rsidR="00F11826">
        <w:rPr>
          <w:rFonts w:asciiTheme="minorHAnsi" w:hAnsiTheme="minorHAnsi"/>
        </w:rPr>
        <w:t>director/a Transbank.</w:t>
      </w:r>
    </w:p>
    <w:p w14:paraId="68534B3C" w14:textId="77777777" w:rsidR="00E07FAD" w:rsidRDefault="00E07FAD" w:rsidP="00F11826">
      <w:pPr>
        <w:jc w:val="both"/>
        <w:rPr>
          <w:rFonts w:asciiTheme="minorHAnsi" w:hAnsiTheme="minorHAnsi"/>
        </w:rPr>
      </w:pPr>
    </w:p>
    <w:p w14:paraId="0A79B6FF" w14:textId="732EA953" w:rsidR="00BA6926" w:rsidRDefault="00783D90" w:rsidP="008557D3">
      <w:pPr>
        <w:jc w:val="both"/>
        <w:rPr>
          <w:rFonts w:asciiTheme="minorHAnsi" w:hAnsiTheme="minorHAnsi"/>
        </w:rPr>
      </w:pPr>
      <w:r w:rsidRPr="00783D90">
        <w:rPr>
          <w:rFonts w:asciiTheme="minorHAnsi" w:hAnsiTheme="minorHAnsi"/>
          <w:b/>
          <w:bCs/>
          <w:u w:val="single"/>
        </w:rPr>
        <w:t>Tercero</w:t>
      </w:r>
      <w:r w:rsidRPr="008D2FE7">
        <w:rPr>
          <w:rFonts w:asciiTheme="minorHAnsi" w:hAnsiTheme="minorHAnsi"/>
        </w:rPr>
        <w:t>:</w:t>
      </w:r>
      <w:r w:rsidRPr="008F1516">
        <w:rPr>
          <w:rFonts w:asciiTheme="minorHAnsi" w:hAnsiTheme="minorHAnsi"/>
          <w:b/>
          <w:bCs/>
        </w:rPr>
        <w:t xml:space="preserve"> </w:t>
      </w:r>
      <w:r w:rsidR="001C58A1">
        <w:rPr>
          <w:rFonts w:asciiTheme="minorHAnsi" w:hAnsiTheme="minorHAnsi"/>
        </w:rPr>
        <w:t>Declaro conocer</w:t>
      </w:r>
      <w:r w:rsidR="00265EC7">
        <w:rPr>
          <w:rFonts w:asciiTheme="minorHAnsi" w:hAnsiTheme="minorHAnsi"/>
        </w:rPr>
        <w:t xml:space="preserve"> </w:t>
      </w:r>
      <w:r w:rsidR="00C34C5B">
        <w:rPr>
          <w:rFonts w:asciiTheme="minorHAnsi" w:hAnsiTheme="minorHAnsi"/>
        </w:rPr>
        <w:t xml:space="preserve">el </w:t>
      </w:r>
      <w:r w:rsidR="00265EC7">
        <w:rPr>
          <w:rFonts w:asciiTheme="minorHAnsi" w:hAnsiTheme="minorHAnsi"/>
        </w:rPr>
        <w:t xml:space="preserve">contenido del </w:t>
      </w:r>
      <w:r w:rsidR="007B0C48" w:rsidRPr="007B0C48">
        <w:rPr>
          <w:rFonts w:asciiTheme="minorHAnsi" w:hAnsiTheme="minorHAnsi"/>
        </w:rPr>
        <w:t>artículo 3</w:t>
      </w:r>
      <w:r w:rsidR="00C34C5B">
        <w:rPr>
          <w:rFonts w:asciiTheme="minorHAnsi" w:hAnsiTheme="minorHAnsi"/>
        </w:rPr>
        <w:t>°</w:t>
      </w:r>
      <w:r w:rsidR="007B0C48" w:rsidRPr="007B0C48">
        <w:rPr>
          <w:rFonts w:asciiTheme="minorHAnsi" w:hAnsiTheme="minorHAnsi"/>
        </w:rPr>
        <w:t xml:space="preserve"> del </w:t>
      </w:r>
      <w:r w:rsidR="00660401">
        <w:rPr>
          <w:rFonts w:asciiTheme="minorHAnsi" w:hAnsiTheme="minorHAnsi"/>
        </w:rPr>
        <w:t>D</w:t>
      </w:r>
      <w:r w:rsidR="00006D7C">
        <w:rPr>
          <w:rFonts w:asciiTheme="minorHAnsi" w:hAnsiTheme="minorHAnsi"/>
        </w:rPr>
        <w:t xml:space="preserve">ecreto </w:t>
      </w:r>
      <w:r w:rsidR="00660401">
        <w:rPr>
          <w:rFonts w:asciiTheme="minorHAnsi" w:hAnsiTheme="minorHAnsi"/>
        </w:rPr>
        <w:t>L</w:t>
      </w:r>
      <w:r w:rsidR="00006D7C">
        <w:rPr>
          <w:rFonts w:asciiTheme="minorHAnsi" w:hAnsiTheme="minorHAnsi"/>
        </w:rPr>
        <w:t>ey</w:t>
      </w:r>
      <w:r w:rsidR="00660401">
        <w:rPr>
          <w:rFonts w:asciiTheme="minorHAnsi" w:hAnsiTheme="minorHAnsi"/>
        </w:rPr>
        <w:t xml:space="preserve"> </w:t>
      </w:r>
      <w:r w:rsidR="002D746E">
        <w:rPr>
          <w:rFonts w:asciiTheme="minorHAnsi" w:hAnsiTheme="minorHAnsi"/>
        </w:rPr>
        <w:t>N°</w:t>
      </w:r>
      <w:r w:rsidR="00660401">
        <w:rPr>
          <w:rFonts w:asciiTheme="minorHAnsi" w:hAnsiTheme="minorHAnsi"/>
        </w:rPr>
        <w:t>211</w:t>
      </w:r>
      <w:r w:rsidR="002D746E">
        <w:rPr>
          <w:rFonts w:asciiTheme="minorHAnsi" w:hAnsiTheme="minorHAnsi"/>
        </w:rPr>
        <w:t>, de 1973,</w:t>
      </w:r>
      <w:r w:rsidR="002D746E" w:rsidDel="002D746E">
        <w:rPr>
          <w:rStyle w:val="Refdenotaalpie"/>
          <w:rFonts w:asciiTheme="minorHAnsi" w:hAnsiTheme="minorHAnsi"/>
        </w:rPr>
        <w:t xml:space="preserve"> </w:t>
      </w:r>
      <w:r w:rsidR="00371D6C">
        <w:rPr>
          <w:rFonts w:asciiTheme="minorHAnsi" w:hAnsiTheme="minorHAnsi"/>
        </w:rPr>
        <w:t>y en especial</w:t>
      </w:r>
      <w:r w:rsidR="00777E3A">
        <w:rPr>
          <w:rFonts w:asciiTheme="minorHAnsi" w:hAnsiTheme="minorHAnsi"/>
        </w:rPr>
        <w:t xml:space="preserve"> el</w:t>
      </w:r>
      <w:r w:rsidR="00006D7C">
        <w:rPr>
          <w:rFonts w:asciiTheme="minorHAnsi" w:hAnsiTheme="minorHAnsi"/>
        </w:rPr>
        <w:t xml:space="preserve"> </w:t>
      </w:r>
      <w:r w:rsidR="007E14C2">
        <w:rPr>
          <w:rFonts w:asciiTheme="minorHAnsi" w:hAnsiTheme="minorHAnsi"/>
        </w:rPr>
        <w:t>inciso segundo</w:t>
      </w:r>
      <w:r w:rsidR="00D60E03">
        <w:rPr>
          <w:rFonts w:asciiTheme="minorHAnsi" w:hAnsiTheme="minorHAnsi"/>
        </w:rPr>
        <w:t xml:space="preserve"> literal d)</w:t>
      </w:r>
      <w:r w:rsidR="00006D7C">
        <w:rPr>
          <w:rFonts w:asciiTheme="minorHAnsi" w:hAnsiTheme="minorHAnsi"/>
        </w:rPr>
        <w:t xml:space="preserve">, </w:t>
      </w:r>
      <w:r w:rsidR="00D60E03">
        <w:rPr>
          <w:rFonts w:asciiTheme="minorHAnsi" w:hAnsiTheme="minorHAnsi"/>
        </w:rPr>
        <w:t xml:space="preserve">que </w:t>
      </w:r>
      <w:r w:rsidR="00602870">
        <w:rPr>
          <w:rFonts w:asciiTheme="minorHAnsi" w:hAnsiTheme="minorHAnsi"/>
        </w:rPr>
        <w:t>se reproduce a continuación</w:t>
      </w:r>
      <w:r w:rsidR="00045B57">
        <w:rPr>
          <w:rFonts w:asciiTheme="minorHAnsi" w:hAnsiTheme="minorHAnsi"/>
        </w:rPr>
        <w:t xml:space="preserve">, y </w:t>
      </w:r>
      <w:r w:rsidR="00B63DB8">
        <w:rPr>
          <w:rFonts w:asciiTheme="minorHAnsi" w:hAnsiTheme="minorHAnsi"/>
        </w:rPr>
        <w:t xml:space="preserve">me comprometo a </w:t>
      </w:r>
      <w:r w:rsidR="00777E3A">
        <w:rPr>
          <w:rFonts w:asciiTheme="minorHAnsi" w:hAnsiTheme="minorHAnsi"/>
        </w:rPr>
        <w:t>cumplir</w:t>
      </w:r>
      <w:r w:rsidR="00E45828">
        <w:rPr>
          <w:rFonts w:asciiTheme="minorHAnsi" w:hAnsiTheme="minorHAnsi"/>
        </w:rPr>
        <w:t xml:space="preserve"> fielmente</w:t>
      </w:r>
      <w:r w:rsidR="00777E3A">
        <w:rPr>
          <w:rFonts w:asciiTheme="minorHAnsi" w:hAnsiTheme="minorHAnsi"/>
        </w:rPr>
        <w:t xml:space="preserve"> con las obligaciones que </w:t>
      </w:r>
      <w:r w:rsidR="002D746E">
        <w:rPr>
          <w:rFonts w:asciiTheme="minorHAnsi" w:hAnsiTheme="minorHAnsi"/>
        </w:rPr>
        <w:t>é</w:t>
      </w:r>
      <w:r w:rsidR="00777E3A">
        <w:rPr>
          <w:rFonts w:asciiTheme="minorHAnsi" w:hAnsiTheme="minorHAnsi"/>
        </w:rPr>
        <w:t>ste</w:t>
      </w:r>
      <w:r w:rsidR="002D746E">
        <w:rPr>
          <w:rFonts w:asciiTheme="minorHAnsi" w:hAnsiTheme="minorHAnsi"/>
        </w:rPr>
        <w:t xml:space="preserve"> me</w:t>
      </w:r>
      <w:r w:rsidR="00777E3A">
        <w:rPr>
          <w:rFonts w:asciiTheme="minorHAnsi" w:hAnsiTheme="minorHAnsi"/>
        </w:rPr>
        <w:t xml:space="preserve"> impone</w:t>
      </w:r>
      <w:r w:rsidR="00006D7C">
        <w:rPr>
          <w:rFonts w:asciiTheme="minorHAnsi" w:hAnsiTheme="minorHAnsi"/>
        </w:rPr>
        <w:t>:</w:t>
      </w:r>
      <w:r w:rsidR="00E770A2">
        <w:rPr>
          <w:rFonts w:asciiTheme="minorHAnsi" w:hAnsiTheme="minorHAnsi"/>
        </w:rPr>
        <w:t xml:space="preserve"> </w:t>
      </w:r>
    </w:p>
    <w:p w14:paraId="43F81E70" w14:textId="77777777" w:rsidR="00E770A2" w:rsidRDefault="00E770A2" w:rsidP="008557D3">
      <w:pPr>
        <w:jc w:val="both"/>
        <w:rPr>
          <w:rFonts w:asciiTheme="minorHAnsi" w:hAnsiTheme="minorHAnsi"/>
        </w:rPr>
      </w:pPr>
    </w:p>
    <w:p w14:paraId="4DB7B542" w14:textId="698A6BBA" w:rsidR="008557D3" w:rsidRDefault="00BA6926" w:rsidP="00293C4A">
      <w:pPr>
        <w:ind w:left="709" w:right="709"/>
        <w:jc w:val="both"/>
        <w:rPr>
          <w:rFonts w:asciiTheme="minorHAnsi" w:hAnsiTheme="minorHAnsi"/>
          <w:i/>
          <w:iCs/>
          <w:lang w:val="es-CL"/>
        </w:rPr>
      </w:pPr>
      <w:r w:rsidRPr="00293C4A">
        <w:rPr>
          <w:rFonts w:asciiTheme="minorHAnsi" w:hAnsiTheme="minorHAnsi"/>
          <w:i/>
          <w:iCs/>
          <w:lang w:val="es-CL"/>
        </w:rPr>
        <w:t>“S</w:t>
      </w:r>
      <w:r w:rsidR="007E14C2" w:rsidRPr="00293C4A">
        <w:rPr>
          <w:rFonts w:asciiTheme="minorHAnsi" w:hAnsiTheme="minorHAnsi"/>
          <w:i/>
          <w:iCs/>
          <w:lang w:val="es-CL"/>
        </w:rPr>
        <w:t xml:space="preserve">e considerarán, entre otros, como hechos, actos o convenciones que impiden, restringen o entorpecen la libre competencia o que tienden a producir dichos efectos, los siguientes: </w:t>
      </w:r>
    </w:p>
    <w:p w14:paraId="7E53A538" w14:textId="77777777" w:rsidR="002D746E" w:rsidRPr="00293C4A" w:rsidRDefault="002D746E" w:rsidP="00293C4A">
      <w:pPr>
        <w:ind w:left="709" w:right="709"/>
        <w:jc w:val="both"/>
        <w:rPr>
          <w:rFonts w:asciiTheme="minorHAnsi" w:hAnsiTheme="minorHAnsi"/>
          <w:i/>
          <w:iCs/>
          <w:lang w:val="es-CL"/>
        </w:rPr>
      </w:pPr>
    </w:p>
    <w:p w14:paraId="61BDB748" w14:textId="15140936" w:rsidR="00783D90" w:rsidRDefault="00293C4A" w:rsidP="008557D3">
      <w:pPr>
        <w:ind w:left="709" w:right="709"/>
        <w:jc w:val="both"/>
        <w:rPr>
          <w:rFonts w:asciiTheme="minorHAnsi" w:hAnsiTheme="minorHAnsi"/>
          <w:i/>
          <w:iCs/>
          <w:lang w:val="es-CL"/>
        </w:rPr>
      </w:pPr>
      <w:r w:rsidRPr="00C34C5B">
        <w:rPr>
          <w:rFonts w:asciiTheme="minorHAnsi" w:hAnsiTheme="minorHAnsi"/>
          <w:i/>
          <w:iCs/>
        </w:rPr>
        <w:t xml:space="preserve">d) </w:t>
      </w:r>
      <w:r w:rsidR="008557D3" w:rsidRPr="00C34C5B">
        <w:rPr>
          <w:rFonts w:asciiTheme="minorHAnsi" w:hAnsiTheme="minorHAnsi"/>
          <w:i/>
          <w:iCs/>
          <w:lang w:val="es-CL"/>
        </w:rPr>
        <w:t xml:space="preserve">La participación simultánea de una persona en cargos ejecutivos relevantes o </w:t>
      </w:r>
      <w:r w:rsidR="008557D3" w:rsidRPr="008557D3">
        <w:rPr>
          <w:rFonts w:asciiTheme="minorHAnsi" w:hAnsiTheme="minorHAnsi"/>
          <w:i/>
          <w:iCs/>
          <w:lang w:val="es-CL"/>
        </w:rPr>
        <w:t>de director en dos o más empresas competidoras entre sí, siempre que el grupo empresarial al que pertenezca cada una de las referidas empresas tenga ingresos anuales por ventas, servicios y otras actividades del giro que excedan las cien mil unidades de fomento en el último año calendario. Con todo, sólo se materializará esta infracción si transcurridos noventa días corridos, contados desde el término del año calendario en que fue superado el referido umbral, se mantuviere la participación simultánea en tales cargos”</w:t>
      </w:r>
      <w:r w:rsidR="00E07FAD">
        <w:rPr>
          <w:rFonts w:asciiTheme="minorHAnsi" w:hAnsiTheme="minorHAnsi"/>
          <w:i/>
          <w:iCs/>
          <w:lang w:val="es-CL"/>
        </w:rPr>
        <w:t>.</w:t>
      </w:r>
      <w:r w:rsidR="00C34C5B">
        <w:rPr>
          <w:rFonts w:asciiTheme="minorHAnsi" w:hAnsiTheme="minorHAnsi"/>
          <w:i/>
          <w:iCs/>
          <w:lang w:val="es-CL"/>
        </w:rPr>
        <w:t xml:space="preserve"> </w:t>
      </w:r>
    </w:p>
    <w:p w14:paraId="61DF1C31" w14:textId="77777777" w:rsidR="00E770A2" w:rsidRPr="008557D3" w:rsidRDefault="00E770A2" w:rsidP="008557D3">
      <w:pPr>
        <w:ind w:left="709" w:right="709"/>
        <w:jc w:val="both"/>
        <w:rPr>
          <w:rFonts w:asciiTheme="minorHAnsi" w:hAnsiTheme="minorHAnsi"/>
          <w:i/>
          <w:iCs/>
          <w:lang w:val="es-CL"/>
        </w:rPr>
      </w:pPr>
    </w:p>
    <w:p w14:paraId="4149A66E" w14:textId="76626A08" w:rsidR="00DE7DEC" w:rsidRDefault="00045B57" w:rsidP="001E6E8C">
      <w:pPr>
        <w:jc w:val="both"/>
        <w:rPr>
          <w:rFonts w:asciiTheme="minorHAnsi" w:hAnsiTheme="minorHAnsi"/>
        </w:rPr>
      </w:pPr>
      <w:r w:rsidRPr="00045B57">
        <w:rPr>
          <w:rFonts w:asciiTheme="minorHAnsi" w:hAnsiTheme="minorHAnsi"/>
          <w:b/>
          <w:bCs/>
          <w:u w:val="single"/>
        </w:rPr>
        <w:t>Cuarto</w:t>
      </w:r>
      <w:r w:rsidRPr="008D2FE7">
        <w:rPr>
          <w:rFonts w:asciiTheme="minorHAnsi" w:hAnsiTheme="minorHAnsi"/>
          <w:b/>
          <w:bCs/>
        </w:rPr>
        <w:t>:</w:t>
      </w:r>
      <w:r w:rsidR="00E45828">
        <w:rPr>
          <w:rFonts w:asciiTheme="minorHAnsi" w:hAnsiTheme="minorHAnsi"/>
        </w:rPr>
        <w:t xml:space="preserve"> </w:t>
      </w:r>
      <w:r w:rsidR="001C58A1">
        <w:rPr>
          <w:rFonts w:asciiTheme="minorHAnsi" w:hAnsiTheme="minorHAnsi"/>
        </w:rPr>
        <w:t xml:space="preserve">Declaro que </w:t>
      </w:r>
      <w:r w:rsidR="00CE0913">
        <w:rPr>
          <w:rFonts w:asciiTheme="minorHAnsi" w:hAnsiTheme="minorHAnsi"/>
        </w:rPr>
        <w:t>en la actualidad no</w:t>
      </w:r>
      <w:r w:rsidR="0048131B">
        <w:rPr>
          <w:rFonts w:asciiTheme="minorHAnsi" w:hAnsiTheme="minorHAnsi"/>
        </w:rPr>
        <w:t xml:space="preserve"> me desempeño como director</w:t>
      </w:r>
      <w:r w:rsidR="00BD628D">
        <w:rPr>
          <w:rFonts w:asciiTheme="minorHAnsi" w:hAnsiTheme="minorHAnsi"/>
        </w:rPr>
        <w:t>/a</w:t>
      </w:r>
      <w:r w:rsidR="0048131B">
        <w:rPr>
          <w:rFonts w:asciiTheme="minorHAnsi" w:hAnsiTheme="minorHAnsi"/>
        </w:rPr>
        <w:t xml:space="preserve"> o ejecutivo</w:t>
      </w:r>
      <w:r w:rsidR="00BD628D">
        <w:rPr>
          <w:rFonts w:asciiTheme="minorHAnsi" w:hAnsiTheme="minorHAnsi"/>
        </w:rPr>
        <w:t>/a</w:t>
      </w:r>
      <w:r w:rsidR="0048131B">
        <w:rPr>
          <w:rFonts w:asciiTheme="minorHAnsi" w:hAnsiTheme="minorHAnsi"/>
        </w:rPr>
        <w:t xml:space="preserve"> relevante</w:t>
      </w:r>
      <w:r w:rsidR="0048131B">
        <w:rPr>
          <w:rStyle w:val="Refdenotaalpie"/>
          <w:rFonts w:asciiTheme="minorHAnsi" w:hAnsiTheme="minorHAnsi"/>
        </w:rPr>
        <w:footnoteReference w:id="2"/>
      </w:r>
      <w:r w:rsidR="0048131B">
        <w:rPr>
          <w:rFonts w:asciiTheme="minorHAnsi" w:hAnsiTheme="minorHAnsi"/>
        </w:rPr>
        <w:t xml:space="preserve"> </w:t>
      </w:r>
      <w:r w:rsidR="00E07FAD">
        <w:rPr>
          <w:rFonts w:asciiTheme="minorHAnsi" w:hAnsiTheme="minorHAnsi"/>
        </w:rPr>
        <w:t>en</w:t>
      </w:r>
      <w:r w:rsidR="0048131B">
        <w:rPr>
          <w:rFonts w:asciiTheme="minorHAnsi" w:hAnsiTheme="minorHAnsi"/>
        </w:rPr>
        <w:t xml:space="preserve"> ninguna empresa que </w:t>
      </w:r>
      <w:r w:rsidR="00E42A03">
        <w:rPr>
          <w:rFonts w:asciiTheme="minorHAnsi" w:hAnsiTheme="minorHAnsi"/>
        </w:rPr>
        <w:t xml:space="preserve">actual o potencialmente compita </w:t>
      </w:r>
      <w:r w:rsidR="00FF1E45">
        <w:rPr>
          <w:rFonts w:asciiTheme="minorHAnsi" w:hAnsiTheme="minorHAnsi"/>
        </w:rPr>
        <w:t>con Transbank</w:t>
      </w:r>
      <w:r w:rsidR="00B51B8D">
        <w:rPr>
          <w:rFonts w:asciiTheme="minorHAnsi" w:hAnsiTheme="minorHAnsi"/>
        </w:rPr>
        <w:t>, ya sea directamente o a través de cualquier otra empresa de su mismo grupo empresarial</w:t>
      </w:r>
      <w:r w:rsidR="007A744A">
        <w:rPr>
          <w:rFonts w:asciiTheme="minorHAnsi" w:hAnsiTheme="minorHAnsi"/>
        </w:rPr>
        <w:t>,</w:t>
      </w:r>
      <w:r w:rsidR="00B51B8D">
        <w:rPr>
          <w:rFonts w:asciiTheme="minorHAnsi" w:hAnsiTheme="minorHAnsi"/>
        </w:rPr>
        <w:t xml:space="preserve"> en los términos del artículo 96 de la Ley N°18.045</w:t>
      </w:r>
      <w:r w:rsidR="007A744A">
        <w:rPr>
          <w:rFonts w:asciiTheme="minorHAnsi" w:hAnsiTheme="minorHAnsi"/>
        </w:rPr>
        <w:t>,</w:t>
      </w:r>
      <w:r w:rsidR="00B51B8D">
        <w:rPr>
          <w:rFonts w:asciiTheme="minorHAnsi" w:hAnsiTheme="minorHAnsi"/>
        </w:rPr>
        <w:t xml:space="preserve"> de Mercado de Valore</w:t>
      </w:r>
      <w:r w:rsidR="00CB02EC">
        <w:rPr>
          <w:rFonts w:asciiTheme="minorHAnsi" w:hAnsiTheme="minorHAnsi"/>
        </w:rPr>
        <w:t>s</w:t>
      </w:r>
      <w:r w:rsidR="00E42A03">
        <w:rPr>
          <w:rStyle w:val="Refdenotaalpie"/>
          <w:rFonts w:asciiTheme="minorHAnsi" w:hAnsiTheme="minorHAnsi"/>
        </w:rPr>
        <w:footnoteReference w:id="3"/>
      </w:r>
      <w:r w:rsidR="00CB02EC">
        <w:rPr>
          <w:rFonts w:asciiTheme="minorHAnsi" w:hAnsiTheme="minorHAnsi"/>
        </w:rPr>
        <w:t>.</w:t>
      </w:r>
      <w:r w:rsidR="00261714">
        <w:rPr>
          <w:rFonts w:asciiTheme="minorHAnsi" w:hAnsiTheme="minorHAnsi"/>
        </w:rPr>
        <w:t xml:space="preserve"> </w:t>
      </w:r>
    </w:p>
    <w:p w14:paraId="7E1C29BE" w14:textId="3F0CB8E9" w:rsidR="001E6E8C" w:rsidRPr="00945D92" w:rsidRDefault="00E42A03" w:rsidP="001E6E8C">
      <w:pPr>
        <w:jc w:val="both"/>
        <w:rPr>
          <w:rFonts w:asciiTheme="minorHAnsi" w:hAnsiTheme="minorHAnsi"/>
        </w:rPr>
      </w:pPr>
      <w:r w:rsidRPr="00284AEC">
        <w:rPr>
          <w:rFonts w:asciiTheme="minorHAnsi" w:hAnsiTheme="minorHAnsi"/>
          <w:b/>
          <w:bCs/>
          <w:u w:val="single"/>
        </w:rPr>
        <w:lastRenderedPageBreak/>
        <w:t>Quinto</w:t>
      </w:r>
      <w:r w:rsidRPr="008D2FE7">
        <w:rPr>
          <w:rFonts w:asciiTheme="minorHAnsi" w:hAnsiTheme="minorHAnsi"/>
          <w:b/>
          <w:bCs/>
        </w:rPr>
        <w:t>:</w:t>
      </w:r>
      <w:r w:rsidRPr="00284AEC">
        <w:rPr>
          <w:rFonts w:asciiTheme="minorHAnsi" w:hAnsiTheme="minorHAnsi"/>
          <w:b/>
          <w:bCs/>
        </w:rPr>
        <w:t xml:space="preserve"> </w:t>
      </w:r>
      <w:r w:rsidR="006F1253" w:rsidRPr="00284AEC">
        <w:rPr>
          <w:rFonts w:asciiTheme="minorHAnsi" w:hAnsiTheme="minorHAnsi"/>
        </w:rPr>
        <w:t>E</w:t>
      </w:r>
      <w:r w:rsidR="00687E71" w:rsidRPr="00284AEC">
        <w:rPr>
          <w:rFonts w:asciiTheme="minorHAnsi" w:hAnsiTheme="minorHAnsi"/>
        </w:rPr>
        <w:t>n caso de participar como director</w:t>
      </w:r>
      <w:r w:rsidR="003E04C0">
        <w:rPr>
          <w:rFonts w:asciiTheme="minorHAnsi" w:hAnsiTheme="minorHAnsi"/>
        </w:rPr>
        <w:t>/a</w:t>
      </w:r>
      <w:r w:rsidR="00687E71" w:rsidRPr="00284AEC">
        <w:rPr>
          <w:rFonts w:asciiTheme="minorHAnsi" w:hAnsiTheme="minorHAnsi"/>
        </w:rPr>
        <w:t xml:space="preserve"> o ejecutivo</w:t>
      </w:r>
      <w:r w:rsidR="003E04C0">
        <w:rPr>
          <w:rFonts w:asciiTheme="minorHAnsi" w:hAnsiTheme="minorHAnsi"/>
        </w:rPr>
        <w:t>/a</w:t>
      </w:r>
      <w:r w:rsidR="00687E71" w:rsidRPr="00284AEC">
        <w:rPr>
          <w:rFonts w:asciiTheme="minorHAnsi" w:hAnsiTheme="minorHAnsi"/>
        </w:rPr>
        <w:t xml:space="preserve"> relevante </w:t>
      </w:r>
      <w:r w:rsidR="00B46F5E">
        <w:rPr>
          <w:rFonts w:asciiTheme="minorHAnsi" w:hAnsiTheme="minorHAnsi"/>
        </w:rPr>
        <w:t>–</w:t>
      </w:r>
      <w:r w:rsidR="00687E71" w:rsidRPr="00945D92">
        <w:rPr>
          <w:rFonts w:asciiTheme="minorHAnsi" w:hAnsiTheme="minorHAnsi"/>
        </w:rPr>
        <w:t>en los términos señalados en la</w:t>
      </w:r>
      <w:r w:rsidR="00C75964" w:rsidRPr="00945D92">
        <w:rPr>
          <w:rFonts w:asciiTheme="minorHAnsi" w:hAnsiTheme="minorHAnsi"/>
        </w:rPr>
        <w:t xml:space="preserve"> cláusula anterior</w:t>
      </w:r>
      <w:r w:rsidR="00B46F5E">
        <w:rPr>
          <w:rFonts w:asciiTheme="minorHAnsi" w:hAnsiTheme="minorHAnsi"/>
        </w:rPr>
        <w:t>–</w:t>
      </w:r>
      <w:r w:rsidR="00C75964" w:rsidRPr="00945D92">
        <w:rPr>
          <w:rFonts w:asciiTheme="minorHAnsi" w:hAnsiTheme="minorHAnsi"/>
        </w:rPr>
        <w:t xml:space="preserve"> </w:t>
      </w:r>
      <w:r w:rsidR="00934A6E" w:rsidRPr="00945D92">
        <w:rPr>
          <w:rFonts w:asciiTheme="minorHAnsi" w:hAnsiTheme="minorHAnsi"/>
        </w:rPr>
        <w:t>en</w:t>
      </w:r>
      <w:r w:rsidR="00037930" w:rsidRPr="00945D92">
        <w:rPr>
          <w:rFonts w:asciiTheme="minorHAnsi" w:hAnsiTheme="minorHAnsi"/>
        </w:rPr>
        <w:t xml:space="preserve"> </w:t>
      </w:r>
      <w:r w:rsidR="00371D6C" w:rsidRPr="00945D92">
        <w:rPr>
          <w:rFonts w:asciiTheme="minorHAnsi" w:hAnsiTheme="minorHAnsi"/>
        </w:rPr>
        <w:t xml:space="preserve">una </w:t>
      </w:r>
      <w:r w:rsidR="00037930" w:rsidRPr="00945D92">
        <w:rPr>
          <w:rFonts w:asciiTheme="minorHAnsi" w:hAnsiTheme="minorHAnsi"/>
        </w:rPr>
        <w:t xml:space="preserve">o más empresas que </w:t>
      </w:r>
      <w:r w:rsidR="00DC5001" w:rsidRPr="00945D92">
        <w:rPr>
          <w:rFonts w:asciiTheme="minorHAnsi" w:hAnsiTheme="minorHAnsi"/>
        </w:rPr>
        <w:t>tengan la calidad de</w:t>
      </w:r>
      <w:r w:rsidR="00934A6E" w:rsidRPr="00945D92">
        <w:rPr>
          <w:rFonts w:asciiTheme="minorHAnsi" w:hAnsiTheme="minorHAnsi"/>
        </w:rPr>
        <w:t xml:space="preserve"> cliente</w:t>
      </w:r>
      <w:r w:rsidR="00037930" w:rsidRPr="00945D92">
        <w:rPr>
          <w:rFonts w:asciiTheme="minorHAnsi" w:hAnsiTheme="minorHAnsi"/>
        </w:rPr>
        <w:t>s</w:t>
      </w:r>
      <w:r w:rsidR="00934A6E" w:rsidRPr="00945D92">
        <w:rPr>
          <w:rFonts w:asciiTheme="minorHAnsi" w:hAnsiTheme="minorHAnsi"/>
        </w:rPr>
        <w:t xml:space="preserve"> o proveedor</w:t>
      </w:r>
      <w:r w:rsidR="00037930" w:rsidRPr="00945D92">
        <w:rPr>
          <w:rFonts w:asciiTheme="minorHAnsi" w:hAnsiTheme="minorHAnsi"/>
        </w:rPr>
        <w:t>es</w:t>
      </w:r>
      <w:r w:rsidR="00BD42B8" w:rsidRPr="00945D92">
        <w:rPr>
          <w:rFonts w:asciiTheme="minorHAnsi" w:hAnsiTheme="minorHAnsi"/>
        </w:rPr>
        <w:t xml:space="preserve"> de Transbank</w:t>
      </w:r>
      <w:r w:rsidR="0064021B">
        <w:rPr>
          <w:rFonts w:asciiTheme="minorHAnsi" w:hAnsiTheme="minorHAnsi"/>
        </w:rPr>
        <w:t>,</w:t>
      </w:r>
      <w:r w:rsidR="00D3007F">
        <w:rPr>
          <w:rFonts w:asciiTheme="minorHAnsi" w:hAnsiTheme="minorHAnsi"/>
        </w:rPr>
        <w:t xml:space="preserve"> ya sea directamente </w:t>
      </w:r>
      <w:r w:rsidR="002C0190">
        <w:rPr>
          <w:rFonts w:asciiTheme="minorHAnsi" w:hAnsiTheme="minorHAnsi"/>
        </w:rPr>
        <w:t>o a través de cualquier otra empresa de su mismo grupo empresarial, en los términos del artículo 96 de la Ley N°18.045, de Mercado de Valores,</w:t>
      </w:r>
      <w:r w:rsidR="00BD42B8" w:rsidRPr="00284AEC">
        <w:rPr>
          <w:rFonts w:asciiTheme="minorHAnsi" w:hAnsiTheme="minorHAnsi"/>
        </w:rPr>
        <w:t xml:space="preserve"> </w:t>
      </w:r>
      <w:r w:rsidR="00FE64D3">
        <w:rPr>
          <w:rFonts w:asciiTheme="minorHAnsi" w:hAnsiTheme="minorHAnsi"/>
        </w:rPr>
        <w:t xml:space="preserve">me comprometo a informar </w:t>
      </w:r>
      <w:r w:rsidR="00503C01">
        <w:rPr>
          <w:rFonts w:asciiTheme="minorHAnsi" w:hAnsiTheme="minorHAnsi"/>
        </w:rPr>
        <w:t>dicha circunstancia en</w:t>
      </w:r>
      <w:r w:rsidR="009764A7">
        <w:rPr>
          <w:rFonts w:asciiTheme="minorHAnsi" w:hAnsiTheme="minorHAnsi"/>
        </w:rPr>
        <w:t xml:space="preserve"> un anexo a esta declaración</w:t>
      </w:r>
      <w:r w:rsidR="00555B04" w:rsidRPr="00284AEC">
        <w:rPr>
          <w:rFonts w:asciiTheme="minorHAnsi" w:hAnsiTheme="minorHAnsi"/>
        </w:rPr>
        <w:t>.</w:t>
      </w:r>
    </w:p>
    <w:p w14:paraId="5A064A08" w14:textId="3E52FB8F" w:rsidR="00003B32" w:rsidRPr="00945D92" w:rsidRDefault="00003B32" w:rsidP="001E6E8C">
      <w:pPr>
        <w:jc w:val="both"/>
        <w:rPr>
          <w:rFonts w:asciiTheme="minorHAnsi" w:hAnsiTheme="minorHAnsi"/>
        </w:rPr>
      </w:pPr>
    </w:p>
    <w:p w14:paraId="108970F2" w14:textId="013E1CBE" w:rsidR="00003B32" w:rsidRPr="00003B32" w:rsidRDefault="00003B32" w:rsidP="001E6E8C">
      <w:pPr>
        <w:jc w:val="both"/>
        <w:rPr>
          <w:rFonts w:asciiTheme="minorHAnsi" w:hAnsiTheme="minorHAnsi"/>
        </w:rPr>
      </w:pPr>
      <w:r w:rsidRPr="00945D92">
        <w:rPr>
          <w:rFonts w:asciiTheme="minorHAnsi" w:hAnsiTheme="minorHAnsi"/>
          <w:b/>
          <w:bCs/>
          <w:u w:val="single"/>
        </w:rPr>
        <w:t>Sexto</w:t>
      </w:r>
      <w:r w:rsidRPr="008D2FE7">
        <w:rPr>
          <w:rFonts w:asciiTheme="minorHAnsi" w:hAnsiTheme="minorHAnsi"/>
          <w:b/>
          <w:bCs/>
        </w:rPr>
        <w:t>:</w:t>
      </w:r>
      <w:r w:rsidRPr="00284AEC">
        <w:rPr>
          <w:rFonts w:asciiTheme="minorHAnsi" w:hAnsiTheme="minorHAnsi"/>
        </w:rPr>
        <w:t xml:space="preserve"> </w:t>
      </w:r>
      <w:r w:rsidR="00BF7D7F">
        <w:rPr>
          <w:rFonts w:asciiTheme="minorHAnsi" w:hAnsiTheme="minorHAnsi"/>
        </w:rPr>
        <w:t xml:space="preserve">En caso de producirse cualquier modificación en </w:t>
      </w:r>
      <w:r w:rsidR="00E66C99" w:rsidRPr="00C16ABC">
        <w:rPr>
          <w:rFonts w:asciiTheme="minorHAnsi" w:hAnsiTheme="minorHAnsi"/>
        </w:rPr>
        <w:t>las circunstancias</w:t>
      </w:r>
      <w:r w:rsidR="00E66C99" w:rsidRPr="00386A1B">
        <w:rPr>
          <w:rFonts w:asciiTheme="minorHAnsi" w:hAnsiTheme="minorHAnsi"/>
        </w:rPr>
        <w:t xml:space="preserve"> aquí declaradas </w:t>
      </w:r>
      <w:r w:rsidR="00BF7D7F">
        <w:rPr>
          <w:rFonts w:asciiTheme="minorHAnsi" w:hAnsiTheme="minorHAnsi"/>
        </w:rPr>
        <w:t>a contar de esta fecha</w:t>
      </w:r>
      <w:r w:rsidR="006348F8" w:rsidRPr="00C92801">
        <w:rPr>
          <w:rFonts w:asciiTheme="minorHAnsi" w:hAnsiTheme="minorHAnsi"/>
        </w:rPr>
        <w:t>,</w:t>
      </w:r>
      <w:r w:rsidR="00597177" w:rsidRPr="00BF7D7F">
        <w:rPr>
          <w:rFonts w:asciiTheme="minorHAnsi" w:hAnsiTheme="minorHAnsi"/>
        </w:rPr>
        <w:t xml:space="preserve"> </w:t>
      </w:r>
      <w:r w:rsidR="00AD474D" w:rsidRPr="00BF7D7F">
        <w:rPr>
          <w:rFonts w:asciiTheme="minorHAnsi" w:hAnsiTheme="minorHAnsi"/>
        </w:rPr>
        <w:t>me</w:t>
      </w:r>
      <w:r w:rsidR="006C590B" w:rsidRPr="00BF7D7F">
        <w:rPr>
          <w:rFonts w:asciiTheme="minorHAnsi" w:hAnsiTheme="minorHAnsi"/>
        </w:rPr>
        <w:t xml:space="preserve"> comprometo a</w:t>
      </w:r>
      <w:r w:rsidRPr="00BF7D7F">
        <w:rPr>
          <w:rFonts w:asciiTheme="minorHAnsi" w:hAnsiTheme="minorHAnsi"/>
        </w:rPr>
        <w:t xml:space="preserve"> informar </w:t>
      </w:r>
      <w:r w:rsidR="00FF08AF" w:rsidRPr="00BF7D7F">
        <w:rPr>
          <w:rFonts w:asciiTheme="minorHAnsi" w:hAnsiTheme="minorHAnsi"/>
        </w:rPr>
        <w:t>inmediatamente a</w:t>
      </w:r>
      <w:r w:rsidR="00AD474D" w:rsidRPr="00BF7D7F">
        <w:rPr>
          <w:rFonts w:asciiTheme="minorHAnsi" w:hAnsiTheme="minorHAnsi"/>
        </w:rPr>
        <w:t xml:space="preserve">l </w:t>
      </w:r>
      <w:r w:rsidR="00734CA3">
        <w:rPr>
          <w:rFonts w:asciiTheme="minorHAnsi" w:hAnsiTheme="minorHAnsi"/>
        </w:rPr>
        <w:t>D</w:t>
      </w:r>
      <w:r w:rsidRPr="00BF7D7F">
        <w:rPr>
          <w:rFonts w:asciiTheme="minorHAnsi" w:hAnsiTheme="minorHAnsi"/>
        </w:rPr>
        <w:t>irectorio</w:t>
      </w:r>
      <w:r w:rsidR="00813DFA">
        <w:rPr>
          <w:rFonts w:asciiTheme="minorHAnsi" w:hAnsiTheme="minorHAnsi"/>
        </w:rPr>
        <w:t xml:space="preserve"> y a solicitar </w:t>
      </w:r>
      <w:r w:rsidR="00E66C99">
        <w:rPr>
          <w:rFonts w:asciiTheme="minorHAnsi" w:hAnsiTheme="minorHAnsi"/>
        </w:rPr>
        <w:t>proactivamente la actualización de la presente declaración</w:t>
      </w:r>
      <w:r w:rsidR="006C590B" w:rsidRPr="00BF7D7F">
        <w:rPr>
          <w:rFonts w:asciiTheme="minorHAnsi" w:hAnsiTheme="minorHAnsi"/>
        </w:rPr>
        <w:t xml:space="preserve">, para efectos de </w:t>
      </w:r>
      <w:r w:rsidR="002C1CA5">
        <w:rPr>
          <w:rFonts w:asciiTheme="minorHAnsi" w:hAnsiTheme="minorHAnsi"/>
        </w:rPr>
        <w:t>adoptar oportunamente</w:t>
      </w:r>
      <w:r w:rsidR="00783CDA" w:rsidRPr="00284AEC">
        <w:rPr>
          <w:rFonts w:asciiTheme="minorHAnsi" w:hAnsiTheme="minorHAnsi"/>
        </w:rPr>
        <w:t xml:space="preserve"> las medidas que </w:t>
      </w:r>
      <w:r w:rsidR="00597177" w:rsidRPr="00284AEC">
        <w:rPr>
          <w:rFonts w:asciiTheme="minorHAnsi" w:hAnsiTheme="minorHAnsi"/>
        </w:rPr>
        <w:t>sean</w:t>
      </w:r>
      <w:r w:rsidR="00783CDA" w:rsidRPr="00284AEC">
        <w:rPr>
          <w:rFonts w:asciiTheme="minorHAnsi" w:hAnsiTheme="minorHAnsi"/>
        </w:rPr>
        <w:t xml:space="preserve"> pertinentes</w:t>
      </w:r>
      <w:r w:rsidR="00597177" w:rsidRPr="00C92801">
        <w:rPr>
          <w:rFonts w:asciiTheme="minorHAnsi" w:hAnsiTheme="minorHAnsi"/>
        </w:rPr>
        <w:t>.</w:t>
      </w:r>
    </w:p>
    <w:p w14:paraId="39B98121" w14:textId="77777777" w:rsidR="001E6E8C" w:rsidRDefault="001E6E8C" w:rsidP="00DC68BA">
      <w:pPr>
        <w:jc w:val="both"/>
        <w:rPr>
          <w:rFonts w:asciiTheme="minorHAnsi" w:hAnsiTheme="minorHAnsi"/>
        </w:rPr>
      </w:pPr>
    </w:p>
    <w:p w14:paraId="19D08B2C" w14:textId="77777777" w:rsidR="00F11826" w:rsidRDefault="00F11826" w:rsidP="00DC68BA">
      <w:pPr>
        <w:jc w:val="both"/>
        <w:rPr>
          <w:rFonts w:asciiTheme="minorHAnsi" w:hAnsiTheme="minorHAnsi"/>
        </w:rPr>
      </w:pPr>
    </w:p>
    <w:p w14:paraId="3F25FC76" w14:textId="77777777" w:rsidR="00F11826" w:rsidRDefault="00F11826" w:rsidP="00F11826">
      <w:pPr>
        <w:jc w:val="center"/>
        <w:rPr>
          <w:rFonts w:asciiTheme="minorHAnsi" w:hAnsiTheme="minorHAnsi"/>
        </w:rPr>
      </w:pPr>
    </w:p>
    <w:p w14:paraId="2F531276" w14:textId="77777777" w:rsidR="00F11826" w:rsidRPr="00F11826" w:rsidRDefault="00F11826" w:rsidP="00F11826">
      <w:pPr>
        <w:jc w:val="center"/>
        <w:rPr>
          <w:rFonts w:asciiTheme="minorHAnsi" w:hAnsiTheme="minorHAnsi"/>
          <w:b/>
        </w:rPr>
      </w:pPr>
      <w:r w:rsidRPr="00F11826">
        <w:rPr>
          <w:rFonts w:asciiTheme="minorHAnsi" w:hAnsiTheme="minorHAnsi"/>
          <w:b/>
        </w:rPr>
        <w:t>[firma]</w:t>
      </w:r>
    </w:p>
    <w:p w14:paraId="20F7F94F" w14:textId="77777777" w:rsidR="00F11826" w:rsidRPr="00F11826" w:rsidRDefault="00F11826" w:rsidP="00F11826">
      <w:pPr>
        <w:jc w:val="center"/>
        <w:rPr>
          <w:rFonts w:asciiTheme="minorHAnsi" w:hAnsiTheme="minorHAnsi"/>
          <w:b/>
        </w:rPr>
      </w:pPr>
      <w:r w:rsidRPr="00F11826">
        <w:rPr>
          <w:rFonts w:asciiTheme="minorHAnsi" w:hAnsiTheme="minorHAnsi"/>
          <w:b/>
        </w:rPr>
        <w:t>[nombre completo]</w:t>
      </w:r>
    </w:p>
    <w:sectPr w:rsidR="00F11826" w:rsidRPr="00F11826" w:rsidSect="00B75A7B">
      <w:headerReference w:type="default" r:id="rId8"/>
      <w:footerReference w:type="default" r:id="rId9"/>
      <w:pgSz w:w="12242" w:h="15842" w:code="119"/>
      <w:pgMar w:top="2127" w:right="1610" w:bottom="993" w:left="1418" w:header="737"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123A6" w14:textId="77777777" w:rsidR="00AC4F76" w:rsidRDefault="00AC4F76" w:rsidP="00284AF4">
      <w:r>
        <w:separator/>
      </w:r>
    </w:p>
  </w:endnote>
  <w:endnote w:type="continuationSeparator" w:id="0">
    <w:p w14:paraId="5FB5480B" w14:textId="77777777" w:rsidR="00AC4F76" w:rsidRDefault="00AC4F76" w:rsidP="00284AF4">
      <w:r>
        <w:continuationSeparator/>
      </w:r>
    </w:p>
  </w:endnote>
  <w:endnote w:type="continuationNotice" w:id="1">
    <w:p w14:paraId="4E7178BE" w14:textId="77777777" w:rsidR="00AC4F76" w:rsidRDefault="00AC4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rpid">
    <w:altName w:val="Corpi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D9949" w14:textId="77777777" w:rsidR="003506FA" w:rsidRDefault="006453B5" w:rsidP="00CA505B">
    <w:pPr>
      <w:pStyle w:val="Piedepgina"/>
      <w:jc w:val="center"/>
      <w:rPr>
        <w:rFonts w:ascii="Verdana" w:eastAsiaTheme="minorEastAsia" w:hAnsi="Verdana" w:cstheme="minorBidi"/>
        <w:b/>
        <w:bCs/>
        <w:noProof/>
        <w:color w:val="595959"/>
        <w:sz w:val="14"/>
        <w:szCs w:val="14"/>
      </w:rPr>
    </w:pPr>
    <w:r>
      <w:rPr>
        <w:rFonts w:ascii="Verdana" w:eastAsiaTheme="minorEastAsia" w:hAnsi="Verdana" w:cstheme="minorBidi"/>
        <w:b/>
        <w:bCs/>
        <w:noProof/>
        <w:color w:val="595959"/>
        <w:sz w:val="14"/>
        <w:szCs w:val="14"/>
        <w:lang w:val="es-CL" w:eastAsia="es-CL"/>
      </w:rPr>
      <mc:AlternateContent>
        <mc:Choice Requires="wps">
          <w:drawing>
            <wp:anchor distT="0" distB="0" distL="114300" distR="114300" simplePos="0" relativeHeight="251660288" behindDoc="0" locked="0" layoutInCell="1" allowOverlap="1" wp14:anchorId="6F64A2E0" wp14:editId="38E1AB14">
              <wp:simplePos x="0" y="0"/>
              <wp:positionH relativeFrom="column">
                <wp:posOffset>6087110</wp:posOffset>
              </wp:positionH>
              <wp:positionV relativeFrom="paragraph">
                <wp:posOffset>-15875</wp:posOffset>
              </wp:positionV>
              <wp:extent cx="1074420" cy="1021080"/>
              <wp:effectExtent l="0" t="19050" r="0" b="0"/>
              <wp:wrapNone/>
              <wp:docPr id="4" name="Arco de bloque 4"/>
              <wp:cNvGraphicFramePr/>
              <a:graphic xmlns:a="http://schemas.openxmlformats.org/drawingml/2006/main">
                <a:graphicData uri="http://schemas.microsoft.com/office/word/2010/wordprocessingShape">
                  <wps:wsp>
                    <wps:cNvSpPr/>
                    <wps:spPr>
                      <a:xfrm rot="19398038">
                        <a:off x="0" y="0"/>
                        <a:ext cx="1074420" cy="1021080"/>
                      </a:xfrm>
                      <a:prstGeom prst="blockArc">
                        <a:avLst>
                          <a:gd name="adj1" fmla="val 10800000"/>
                          <a:gd name="adj2" fmla="val 20433598"/>
                          <a:gd name="adj3" fmla="val 12251"/>
                        </a:avLst>
                      </a:prstGeom>
                      <a:solidFill>
                        <a:srgbClr val="B7006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5CD3F6" id="Arco de bloque 4" o:spid="_x0000_s1026" style="position:absolute;margin-left:479.3pt;margin-top:-1.25pt;width:84.6pt;height:80.4pt;rotation:-2405130fd;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1074420,102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" path="m,510540c,260239,190940,46850,450894,6633v253384,-39200,500542,97453,589918,326165l922787,374454c853680,203173,665291,100986,472017,129946,272126,159898,125093,321201,125093,510540l,510540xe" fillcolor="#b7006a" stroked="f" strokeweight="1pt">
              <v:stroke joinstyle="miter"/>
              <v:path arrowok="t" o:connecttype="custom" o:connectlocs="0,510540;450894,6633;1040812,332798;922787,374454;472017,129946;125093,510540;0,510540" o:connectangles="0,0,0,0,0,0,0"/>
            </v:shape>
          </w:pict>
        </mc:Fallback>
      </mc:AlternateContent>
    </w:r>
  </w:p>
  <w:p w14:paraId="6ACE778F" w14:textId="77777777" w:rsidR="0048493A" w:rsidRDefault="00F834B4" w:rsidP="0048493A">
    <w:pPr>
      <w:pStyle w:val="Piedepgina"/>
      <w:tabs>
        <w:tab w:val="clear" w:pos="4419"/>
        <w:tab w:val="center" w:pos="2127"/>
      </w:tabs>
      <w:rPr>
        <w:rFonts w:ascii="Verdana" w:eastAsiaTheme="minorEastAsia" w:hAnsi="Verdana" w:cstheme="minorBidi"/>
        <w:noProof/>
        <w:color w:val="808080" w:themeColor="background1" w:themeShade="80"/>
        <w:sz w:val="14"/>
        <w:szCs w:val="14"/>
      </w:rPr>
    </w:pPr>
    <w:r w:rsidRPr="0048493A">
      <w:rPr>
        <w:rFonts w:ascii="Verdana" w:eastAsiaTheme="minorEastAsia" w:hAnsi="Verdana" w:cstheme="minorBidi"/>
        <w:b/>
        <w:bCs/>
        <w:noProof/>
        <w:color w:val="808080" w:themeColor="background1" w:themeShade="80"/>
        <w:sz w:val="14"/>
        <w:szCs w:val="14"/>
      </w:rPr>
      <w:t>T</w:t>
    </w:r>
    <w:r w:rsidR="0048493A">
      <w:rPr>
        <w:rFonts w:ascii="Verdana" w:eastAsiaTheme="minorEastAsia" w:hAnsi="Verdana" w:cstheme="minorBidi"/>
        <w:b/>
        <w:bCs/>
        <w:noProof/>
        <w:color w:val="808080" w:themeColor="background1" w:themeShade="80"/>
        <w:sz w:val="14"/>
        <w:szCs w:val="14"/>
      </w:rPr>
      <w:t>»</w:t>
    </w:r>
    <w:r w:rsidRPr="0048493A">
      <w:rPr>
        <w:rFonts w:ascii="Verdana" w:eastAsiaTheme="minorEastAsia" w:hAnsi="Verdana" w:cstheme="minorBidi"/>
        <w:b/>
        <w:bCs/>
        <w:noProof/>
        <w:color w:val="808080" w:themeColor="background1" w:themeShade="80"/>
        <w:sz w:val="14"/>
        <w:szCs w:val="14"/>
      </w:rPr>
      <w:t> </w:t>
    </w:r>
    <w:r w:rsidRPr="0048493A">
      <w:rPr>
        <w:rFonts w:ascii="Verdana" w:eastAsiaTheme="minorEastAsia" w:hAnsi="Verdana" w:cstheme="minorBidi"/>
        <w:noProof/>
        <w:color w:val="808080" w:themeColor="background1" w:themeShade="80"/>
        <w:sz w:val="14"/>
        <w:szCs w:val="14"/>
      </w:rPr>
      <w:t xml:space="preserve">+56 22 </w:t>
    </w:r>
    <w:r w:rsidR="003506FA" w:rsidRPr="0048493A">
      <w:rPr>
        <w:rFonts w:ascii="Verdana" w:eastAsiaTheme="minorEastAsia" w:hAnsi="Verdana" w:cstheme="minorBidi"/>
        <w:noProof/>
        <w:color w:val="808080" w:themeColor="background1" w:themeShade="80"/>
        <w:sz w:val="14"/>
        <w:szCs w:val="14"/>
      </w:rPr>
      <w:t>638</w:t>
    </w:r>
    <w:r w:rsidRPr="0048493A">
      <w:rPr>
        <w:rFonts w:ascii="Verdana" w:eastAsiaTheme="minorEastAsia" w:hAnsi="Verdana" w:cstheme="minorBidi"/>
        <w:noProof/>
        <w:color w:val="808080" w:themeColor="background1" w:themeShade="80"/>
        <w:sz w:val="14"/>
        <w:szCs w:val="14"/>
      </w:rPr>
      <w:t xml:space="preserve"> </w:t>
    </w:r>
    <w:r w:rsidR="003506FA" w:rsidRPr="0048493A">
      <w:rPr>
        <w:rFonts w:ascii="Verdana" w:eastAsiaTheme="minorEastAsia" w:hAnsi="Verdana" w:cstheme="minorBidi"/>
        <w:noProof/>
        <w:color w:val="808080" w:themeColor="background1" w:themeShade="80"/>
        <w:sz w:val="14"/>
        <w:szCs w:val="14"/>
      </w:rPr>
      <w:t>6383</w:t>
    </w:r>
    <w:r w:rsidRPr="0048493A">
      <w:rPr>
        <w:rFonts w:ascii="Verdana" w:eastAsiaTheme="minorEastAsia" w:hAnsi="Verdana" w:cstheme="minorBidi"/>
        <w:noProof/>
        <w:color w:val="808080" w:themeColor="background1" w:themeShade="80"/>
        <w:sz w:val="14"/>
        <w:szCs w:val="14"/>
      </w:rPr>
      <w:t>             </w:t>
    </w:r>
    <w:r w:rsidRPr="0048493A">
      <w:rPr>
        <w:rFonts w:ascii="Verdana" w:eastAsiaTheme="minorEastAsia" w:hAnsi="Verdana" w:cstheme="minorBidi"/>
        <w:b/>
        <w:bCs/>
        <w:noProof/>
        <w:color w:val="808080" w:themeColor="background1" w:themeShade="80"/>
        <w:sz w:val="14"/>
        <w:szCs w:val="14"/>
      </w:rPr>
      <w:t>D</w:t>
    </w:r>
    <w:r w:rsidR="0048493A">
      <w:rPr>
        <w:rFonts w:ascii="Verdana" w:eastAsiaTheme="minorEastAsia" w:hAnsi="Verdana" w:cstheme="minorBidi"/>
        <w:b/>
        <w:bCs/>
        <w:noProof/>
        <w:color w:val="808080" w:themeColor="background1" w:themeShade="80"/>
        <w:sz w:val="14"/>
        <w:szCs w:val="14"/>
      </w:rPr>
      <w:t>»</w:t>
    </w:r>
    <w:r w:rsidRPr="0048493A">
      <w:rPr>
        <w:rFonts w:ascii="Verdana" w:eastAsiaTheme="minorEastAsia" w:hAnsi="Verdana" w:cstheme="minorBidi"/>
        <w:noProof/>
        <w:color w:val="808080" w:themeColor="background1" w:themeShade="80"/>
        <w:sz w:val="14"/>
        <w:szCs w:val="14"/>
      </w:rPr>
      <w:t xml:space="preserve"> Huérfanos 770, </w:t>
    </w:r>
    <w:r w:rsidR="0048493A">
      <w:rPr>
        <w:rFonts w:ascii="Verdana" w:eastAsiaTheme="minorEastAsia" w:hAnsi="Verdana" w:cstheme="minorBidi"/>
        <w:noProof/>
        <w:color w:val="808080" w:themeColor="background1" w:themeShade="80"/>
        <w:sz w:val="14"/>
        <w:szCs w:val="14"/>
      </w:rPr>
      <w:t>piso 10</w:t>
    </w:r>
    <w:r w:rsidRPr="0048493A">
      <w:rPr>
        <w:rFonts w:ascii="Verdana" w:eastAsiaTheme="minorEastAsia" w:hAnsi="Verdana" w:cstheme="minorBidi"/>
        <w:noProof/>
        <w:color w:val="808080" w:themeColor="background1" w:themeShade="80"/>
        <w:sz w:val="14"/>
        <w:szCs w:val="14"/>
      </w:rPr>
      <w:t>                 </w:t>
    </w:r>
  </w:p>
  <w:p w14:paraId="0DCD9453" w14:textId="77777777" w:rsidR="00F834B4" w:rsidRDefault="0048493A" w:rsidP="0048493A">
    <w:pPr>
      <w:pStyle w:val="Piedepgina"/>
      <w:tabs>
        <w:tab w:val="clear" w:pos="4419"/>
        <w:tab w:val="left" w:pos="2127"/>
      </w:tabs>
      <w:rPr>
        <w:rFonts w:ascii="Verdana" w:eastAsiaTheme="minorEastAsia" w:hAnsi="Verdana" w:cstheme="minorBidi"/>
        <w:noProof/>
        <w:color w:val="808080" w:themeColor="background1" w:themeShade="80"/>
        <w:sz w:val="14"/>
        <w:szCs w:val="14"/>
      </w:rPr>
    </w:pPr>
    <w:r>
      <w:rPr>
        <w:rFonts w:ascii="Verdana" w:eastAsiaTheme="minorEastAsia" w:hAnsi="Verdana" w:cstheme="minorBidi"/>
        <w:b/>
        <w:bCs/>
        <w:noProof/>
        <w:color w:val="808080" w:themeColor="background1" w:themeShade="80"/>
        <w:sz w:val="14"/>
        <w:szCs w:val="14"/>
      </w:rPr>
      <w:t>W»</w:t>
    </w:r>
    <w:r w:rsidR="00F834B4" w:rsidRPr="0048493A">
      <w:rPr>
        <w:rFonts w:ascii="Verdana" w:eastAsiaTheme="minorEastAsia" w:hAnsi="Verdana" w:cstheme="minorBidi"/>
        <w:noProof/>
        <w:color w:val="808080" w:themeColor="background1" w:themeShade="80"/>
        <w:sz w:val="14"/>
        <w:szCs w:val="14"/>
      </w:rPr>
      <w:t xml:space="preserve"> transbank.cl</w:t>
    </w:r>
    <w:r>
      <w:rPr>
        <w:rFonts w:ascii="Verdana" w:eastAsiaTheme="minorEastAsia" w:hAnsi="Verdana" w:cstheme="minorBidi"/>
        <w:noProof/>
        <w:color w:val="808080" w:themeColor="background1" w:themeShade="80"/>
        <w:sz w:val="14"/>
        <w:szCs w:val="14"/>
      </w:rPr>
      <w:tab/>
      <w:t>Santiago, Chile</w:t>
    </w:r>
  </w:p>
  <w:p w14:paraId="22BFF2DF" w14:textId="77777777" w:rsidR="0048493A" w:rsidRPr="0048493A" w:rsidRDefault="0048493A" w:rsidP="0048493A">
    <w:pPr>
      <w:pStyle w:val="Piedepgina"/>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54EEE" w14:textId="77777777" w:rsidR="00AC4F76" w:rsidRDefault="00AC4F76" w:rsidP="00284AF4">
      <w:r>
        <w:separator/>
      </w:r>
    </w:p>
  </w:footnote>
  <w:footnote w:type="continuationSeparator" w:id="0">
    <w:p w14:paraId="31D18C8E" w14:textId="77777777" w:rsidR="00AC4F76" w:rsidRDefault="00AC4F76" w:rsidP="00284AF4">
      <w:r>
        <w:continuationSeparator/>
      </w:r>
    </w:p>
  </w:footnote>
  <w:footnote w:type="continuationNotice" w:id="1">
    <w:p w14:paraId="4B5AC6A4" w14:textId="77777777" w:rsidR="00AC4F76" w:rsidRDefault="00AC4F76"/>
  </w:footnote>
  <w:footnote w:id="2">
    <w:p w14:paraId="0ED4EAE7" w14:textId="086C30AE" w:rsidR="0048131B" w:rsidRPr="00C62DD3" w:rsidRDefault="0048131B" w:rsidP="006C590B">
      <w:pPr>
        <w:pStyle w:val="Textonotapie"/>
        <w:jc w:val="both"/>
        <w:rPr>
          <w:lang w:val="es-MX"/>
        </w:rPr>
      </w:pPr>
      <w:r>
        <w:rPr>
          <w:rStyle w:val="Refdenotaalpie"/>
        </w:rPr>
        <w:footnoteRef/>
      </w:r>
      <w:r>
        <w:t xml:space="preserve"> </w:t>
      </w:r>
      <w:r w:rsidR="002C7455">
        <w:t xml:space="preserve">Debiendo entenderse </w:t>
      </w:r>
      <w:r w:rsidR="002D746E">
        <w:t xml:space="preserve">por </w:t>
      </w:r>
      <w:r w:rsidR="002D746E" w:rsidRPr="008D2FE7">
        <w:rPr>
          <w:i/>
          <w:iCs/>
        </w:rPr>
        <w:t>ejecutivo relevante</w:t>
      </w:r>
      <w:r w:rsidR="002D746E">
        <w:t xml:space="preserve"> a todo aquel </w:t>
      </w:r>
      <w:bookmarkStart w:id="0" w:name="_GoBack"/>
      <w:r w:rsidR="008D2FE7">
        <w:t>que,</w:t>
      </w:r>
      <w:bookmarkEnd w:id="0"/>
      <w:r w:rsidR="002D746E">
        <w:t xml:space="preserve"> por la descripción</w:t>
      </w:r>
      <w:r w:rsidR="00E07FAD">
        <w:t xml:space="preserve"> de</w:t>
      </w:r>
      <w:r w:rsidR="002D746E">
        <w:t xml:space="preserve"> las funciones objetivas del cargo, tiene acceso a </w:t>
      </w:r>
      <w:r w:rsidR="002D746E" w:rsidRPr="00E07FAD">
        <w:t xml:space="preserve">información </w:t>
      </w:r>
      <w:r w:rsidR="00204044" w:rsidRPr="008D2FE7">
        <w:t>estratégica o comercial relevante de l</w:t>
      </w:r>
      <w:r w:rsidR="00E07FAD">
        <w:t>a</w:t>
      </w:r>
      <w:r w:rsidR="00204044" w:rsidRPr="008D2FE7">
        <w:t xml:space="preserve"> empresa desde un punto de vista competitivo</w:t>
      </w:r>
      <w:r w:rsidR="00261714" w:rsidRPr="00284AEC">
        <w:t>.</w:t>
      </w:r>
    </w:p>
  </w:footnote>
  <w:footnote w:id="3">
    <w:p w14:paraId="71F7F2A8" w14:textId="27153483" w:rsidR="00E42A03" w:rsidRPr="00284AEC" w:rsidRDefault="00E42A03" w:rsidP="006C590B">
      <w:pPr>
        <w:pStyle w:val="Textonotapie"/>
        <w:jc w:val="both"/>
        <w:rPr>
          <w:lang w:val="es-MX"/>
        </w:rPr>
      </w:pPr>
      <w:r>
        <w:rPr>
          <w:rStyle w:val="Refdenotaalpie"/>
        </w:rPr>
        <w:footnoteRef/>
      </w:r>
      <w:r>
        <w:t xml:space="preserve"> </w:t>
      </w:r>
      <w:r w:rsidR="00E770D2">
        <w:t>Debiendo</w:t>
      </w:r>
      <w:r w:rsidR="00051007">
        <w:t xml:space="preserve"> </w:t>
      </w:r>
      <w:r w:rsidR="005C2A8A">
        <w:t xml:space="preserve">entenderse </w:t>
      </w:r>
      <w:r w:rsidR="000D1D4A" w:rsidRPr="00903319">
        <w:t xml:space="preserve">que </w:t>
      </w:r>
      <w:r w:rsidR="00903319" w:rsidRPr="008D2FE7">
        <w:t>d</w:t>
      </w:r>
      <w:r w:rsidR="006C590B" w:rsidRPr="008D2FE7">
        <w:t>os empresas pueden considerarse competidoras cuando los productos o servicios que ofrecen cumplen genéricamente con las mismas funciones y tienen características similares</w:t>
      </w:r>
      <w:r w:rsidR="00903319">
        <w:t>. Asimismo</w:t>
      </w:r>
      <w:r w:rsidR="006C590B" w:rsidRPr="008D2FE7">
        <w:t xml:space="preserve">, desde la perspectiva de la oferta, son también competidores </w:t>
      </w:r>
      <w:r w:rsidR="00903319">
        <w:t xml:space="preserve">–potenciales– </w:t>
      </w:r>
      <w:r w:rsidR="006C590B" w:rsidRPr="008D2FE7">
        <w:t>quiénes no participan actualmente del mercado, pero haciendo modificaciones de costo razonable a sus procesos productivos o productos pueden rivalizar por los mismos clientes</w:t>
      </w:r>
      <w:r w:rsidR="00A812FE">
        <w:t>, en el corto plazo (dos a tres años normalmente)</w:t>
      </w:r>
      <w:r w:rsidR="006C590B" w:rsidRPr="00903319">
        <w:t>.</w:t>
      </w:r>
      <w:r w:rsidR="00051007" w:rsidRPr="0090331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A50D" w14:textId="77777777" w:rsidR="00C734BD" w:rsidRPr="006453B5" w:rsidRDefault="006453B5" w:rsidP="006453B5">
    <w:pPr>
      <w:pStyle w:val="Encabezado"/>
      <w:jc w:val="both"/>
      <w:rPr>
        <w:rFonts w:ascii="Garamond" w:hAnsi="Garamond"/>
        <w:b/>
      </w:rPr>
    </w:pPr>
    <w:r>
      <w:rPr>
        <w:rFonts w:ascii="Garamond" w:hAnsi="Garamond"/>
        <w:b/>
        <w:noProof/>
        <w:color w:val="FFFFFF" w:themeColor="background1"/>
        <w:lang w:val="es-CL" w:eastAsia="es-CL"/>
      </w:rPr>
      <mc:AlternateContent>
        <mc:Choice Requires="wps">
          <w:drawing>
            <wp:anchor distT="0" distB="0" distL="114300" distR="114300" simplePos="0" relativeHeight="251659264" behindDoc="0" locked="0" layoutInCell="1" allowOverlap="1" wp14:anchorId="24F75A78" wp14:editId="042B1EC6">
              <wp:simplePos x="0" y="0"/>
              <wp:positionH relativeFrom="column">
                <wp:posOffset>6231890</wp:posOffset>
              </wp:positionH>
              <wp:positionV relativeFrom="paragraph">
                <wp:posOffset>-64135</wp:posOffset>
              </wp:positionV>
              <wp:extent cx="457200" cy="457200"/>
              <wp:effectExtent l="0" t="0" r="0" b="0"/>
              <wp:wrapNone/>
              <wp:docPr id="3" name="Elipse 3"/>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009B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7D6D348" id="Elipse 3" o:spid="_x0000_s1026" style="position:absolute;margin-left:490.7pt;margin-top:-5.0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" fillcolor="#009bdb" stroked="f" strokeweight="1pt">
              <v:stroke joinstyle="miter"/>
            </v:oval>
          </w:pict>
        </mc:Fallback>
      </mc:AlternateContent>
    </w:r>
    <w:r>
      <w:rPr>
        <w:rFonts w:ascii="Garamond" w:hAnsi="Garamond"/>
        <w:b/>
        <w:noProof/>
        <w:color w:val="FFFFFF" w:themeColor="background1"/>
        <w:lang w:val="es-CL" w:eastAsia="es-CL"/>
      </w:rPr>
      <w:drawing>
        <wp:inline distT="0" distB="0" distL="0" distR="0" wp14:anchorId="0DED05E2" wp14:editId="2DDC16A7">
          <wp:extent cx="1927860" cy="48227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BANK-CONSL-9JUN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31020" cy="608151"/>
                  </a:xfrm>
                  <a:prstGeom prst="rect">
                    <a:avLst/>
                  </a:prstGeom>
                </pic:spPr>
              </pic:pic>
            </a:graphicData>
          </a:graphic>
        </wp:inline>
      </w:drawing>
    </w:r>
    <w:r w:rsidR="00090116">
      <w:rPr>
        <w:rFonts w:ascii="Garamond" w:hAnsi="Garamond"/>
        <w:b/>
        <w:color w:val="FFFFFF" w:themeColor="background1"/>
      </w:rPr>
      <w:tab/>
    </w:r>
    <w:r w:rsidR="00C734BD" w:rsidRPr="00B21471">
      <w:rPr>
        <w:rFonts w:ascii="Garamond" w:hAnsi="Garamond"/>
        <w:b/>
        <w:color w:val="FFFFFF" w:themeColor="background1"/>
      </w:rPr>
      <w:t>Confidencial</w:t>
    </w:r>
  </w:p>
  <w:p w14:paraId="52C3CC66" w14:textId="77777777" w:rsidR="003506FA" w:rsidRDefault="003506FA" w:rsidP="00C734BD">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755A"/>
    <w:multiLevelType w:val="hybridMultilevel"/>
    <w:tmpl w:val="B744489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 w15:restartNumberingAfterBreak="0">
    <w:nsid w:val="03F73D52"/>
    <w:multiLevelType w:val="hybridMultilevel"/>
    <w:tmpl w:val="FEEC4E62"/>
    <w:lvl w:ilvl="0" w:tplc="8C5C30D6">
      <w:start w:val="1"/>
      <w:numFmt w:val="decimal"/>
      <w:lvlText w:val="%1)"/>
      <w:lvlJc w:val="left"/>
      <w:pPr>
        <w:ind w:left="1065" w:hanging="360"/>
      </w:pPr>
      <w:rPr>
        <w:rFonts w:hint="default"/>
      </w:rPr>
    </w:lvl>
    <w:lvl w:ilvl="1" w:tplc="0C0A0019">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15:restartNumberingAfterBreak="0">
    <w:nsid w:val="0F880B1C"/>
    <w:multiLevelType w:val="hybridMultilevel"/>
    <w:tmpl w:val="ADC4C964"/>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E70C2"/>
    <w:multiLevelType w:val="hybridMultilevel"/>
    <w:tmpl w:val="CF600AA4"/>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E404CD"/>
    <w:multiLevelType w:val="hybridMultilevel"/>
    <w:tmpl w:val="9FE0BB6A"/>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4632CCA"/>
    <w:multiLevelType w:val="hybridMultilevel"/>
    <w:tmpl w:val="14E4C818"/>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7202DE9"/>
    <w:multiLevelType w:val="hybridMultilevel"/>
    <w:tmpl w:val="084479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9E523A"/>
    <w:multiLevelType w:val="hybridMultilevel"/>
    <w:tmpl w:val="9B56D228"/>
    <w:lvl w:ilvl="0" w:tplc="7B5CF102">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2A651293"/>
    <w:multiLevelType w:val="hybridMultilevel"/>
    <w:tmpl w:val="26503D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480410F"/>
    <w:multiLevelType w:val="hybridMultilevel"/>
    <w:tmpl w:val="445835D6"/>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4D808E7"/>
    <w:multiLevelType w:val="hybridMultilevel"/>
    <w:tmpl w:val="550C1F38"/>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60B7C81"/>
    <w:multiLevelType w:val="hybridMultilevel"/>
    <w:tmpl w:val="B3F68220"/>
    <w:lvl w:ilvl="0" w:tplc="245E828C">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3D565F0A"/>
    <w:multiLevelType w:val="hybridMultilevel"/>
    <w:tmpl w:val="A7282370"/>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50A5605"/>
    <w:multiLevelType w:val="hybridMultilevel"/>
    <w:tmpl w:val="09323A16"/>
    <w:lvl w:ilvl="0" w:tplc="D714A900">
      <w:start w:val="1"/>
      <w:numFmt w:val="lowerRoman"/>
      <w:lvlText w:val="%1)"/>
      <w:lvlJc w:val="left"/>
      <w:pPr>
        <w:ind w:left="1080" w:hanging="720"/>
      </w:pPr>
      <w:rPr>
        <w:rFonts w:cs="Times New Roman"/>
      </w:rPr>
    </w:lvl>
    <w:lvl w:ilvl="1" w:tplc="340A0019">
      <w:start w:val="1"/>
      <w:numFmt w:val="lowerLetter"/>
      <w:lvlText w:val="%2."/>
      <w:lvlJc w:val="left"/>
      <w:pPr>
        <w:ind w:left="1440" w:hanging="360"/>
      </w:pPr>
      <w:rPr>
        <w:rFonts w:cs="Times New Roman"/>
      </w:rPr>
    </w:lvl>
    <w:lvl w:ilvl="2" w:tplc="340A001B">
      <w:start w:val="1"/>
      <w:numFmt w:val="lowerRoman"/>
      <w:lvlText w:val="%3."/>
      <w:lvlJc w:val="right"/>
      <w:pPr>
        <w:ind w:left="2160" w:hanging="180"/>
      </w:pPr>
      <w:rPr>
        <w:rFonts w:cs="Times New Roman"/>
      </w:rPr>
    </w:lvl>
    <w:lvl w:ilvl="3" w:tplc="340A000F">
      <w:start w:val="1"/>
      <w:numFmt w:val="decimal"/>
      <w:lvlText w:val="%4."/>
      <w:lvlJc w:val="left"/>
      <w:pPr>
        <w:ind w:left="2880" w:hanging="360"/>
      </w:pPr>
      <w:rPr>
        <w:rFonts w:cs="Times New Roman"/>
      </w:rPr>
    </w:lvl>
    <w:lvl w:ilvl="4" w:tplc="340A0019">
      <w:start w:val="1"/>
      <w:numFmt w:val="lowerLetter"/>
      <w:lvlText w:val="%5."/>
      <w:lvlJc w:val="left"/>
      <w:pPr>
        <w:ind w:left="3600" w:hanging="360"/>
      </w:pPr>
      <w:rPr>
        <w:rFonts w:cs="Times New Roman"/>
      </w:rPr>
    </w:lvl>
    <w:lvl w:ilvl="5" w:tplc="340A001B">
      <w:start w:val="1"/>
      <w:numFmt w:val="lowerRoman"/>
      <w:lvlText w:val="%6."/>
      <w:lvlJc w:val="right"/>
      <w:pPr>
        <w:ind w:left="4320" w:hanging="180"/>
      </w:pPr>
      <w:rPr>
        <w:rFonts w:cs="Times New Roman"/>
      </w:rPr>
    </w:lvl>
    <w:lvl w:ilvl="6" w:tplc="340A000F">
      <w:start w:val="1"/>
      <w:numFmt w:val="decimal"/>
      <w:lvlText w:val="%7."/>
      <w:lvlJc w:val="left"/>
      <w:pPr>
        <w:ind w:left="5040" w:hanging="360"/>
      </w:pPr>
      <w:rPr>
        <w:rFonts w:cs="Times New Roman"/>
      </w:rPr>
    </w:lvl>
    <w:lvl w:ilvl="7" w:tplc="340A0019">
      <w:start w:val="1"/>
      <w:numFmt w:val="lowerLetter"/>
      <w:lvlText w:val="%8."/>
      <w:lvlJc w:val="left"/>
      <w:pPr>
        <w:ind w:left="5760" w:hanging="360"/>
      </w:pPr>
      <w:rPr>
        <w:rFonts w:cs="Times New Roman"/>
      </w:rPr>
    </w:lvl>
    <w:lvl w:ilvl="8" w:tplc="340A001B">
      <w:start w:val="1"/>
      <w:numFmt w:val="lowerRoman"/>
      <w:lvlText w:val="%9."/>
      <w:lvlJc w:val="right"/>
      <w:pPr>
        <w:ind w:left="6480" w:hanging="180"/>
      </w:pPr>
      <w:rPr>
        <w:rFonts w:cs="Times New Roman"/>
      </w:rPr>
    </w:lvl>
  </w:abstractNum>
  <w:abstractNum w:abstractNumId="14" w15:restartNumberingAfterBreak="0">
    <w:nsid w:val="4D2C4FF0"/>
    <w:multiLevelType w:val="hybridMultilevel"/>
    <w:tmpl w:val="A09ABB1A"/>
    <w:lvl w:ilvl="0" w:tplc="5CDA6BE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55A856DA"/>
    <w:multiLevelType w:val="hybridMultilevel"/>
    <w:tmpl w:val="4C782B68"/>
    <w:lvl w:ilvl="0" w:tplc="340A0001">
      <w:start w:val="1"/>
      <w:numFmt w:val="bullet"/>
      <w:lvlText w:val=""/>
      <w:lvlJc w:val="left"/>
      <w:pPr>
        <w:ind w:left="1140" w:hanging="360"/>
      </w:pPr>
      <w:rPr>
        <w:rFonts w:ascii="Symbol" w:hAnsi="Symbol" w:hint="default"/>
      </w:rPr>
    </w:lvl>
    <w:lvl w:ilvl="1" w:tplc="340A0003" w:tentative="1">
      <w:start w:val="1"/>
      <w:numFmt w:val="bullet"/>
      <w:lvlText w:val="o"/>
      <w:lvlJc w:val="left"/>
      <w:pPr>
        <w:ind w:left="1860" w:hanging="360"/>
      </w:pPr>
      <w:rPr>
        <w:rFonts w:ascii="Courier New" w:hAnsi="Courier New" w:cs="Courier New" w:hint="default"/>
      </w:rPr>
    </w:lvl>
    <w:lvl w:ilvl="2" w:tplc="340A0005" w:tentative="1">
      <w:start w:val="1"/>
      <w:numFmt w:val="bullet"/>
      <w:lvlText w:val=""/>
      <w:lvlJc w:val="left"/>
      <w:pPr>
        <w:ind w:left="2580" w:hanging="360"/>
      </w:pPr>
      <w:rPr>
        <w:rFonts w:ascii="Wingdings" w:hAnsi="Wingdings" w:hint="default"/>
      </w:rPr>
    </w:lvl>
    <w:lvl w:ilvl="3" w:tplc="340A0001" w:tentative="1">
      <w:start w:val="1"/>
      <w:numFmt w:val="bullet"/>
      <w:lvlText w:val=""/>
      <w:lvlJc w:val="left"/>
      <w:pPr>
        <w:ind w:left="3300" w:hanging="360"/>
      </w:pPr>
      <w:rPr>
        <w:rFonts w:ascii="Symbol" w:hAnsi="Symbol" w:hint="default"/>
      </w:rPr>
    </w:lvl>
    <w:lvl w:ilvl="4" w:tplc="340A0003" w:tentative="1">
      <w:start w:val="1"/>
      <w:numFmt w:val="bullet"/>
      <w:lvlText w:val="o"/>
      <w:lvlJc w:val="left"/>
      <w:pPr>
        <w:ind w:left="4020" w:hanging="360"/>
      </w:pPr>
      <w:rPr>
        <w:rFonts w:ascii="Courier New" w:hAnsi="Courier New" w:cs="Courier New" w:hint="default"/>
      </w:rPr>
    </w:lvl>
    <w:lvl w:ilvl="5" w:tplc="340A0005" w:tentative="1">
      <w:start w:val="1"/>
      <w:numFmt w:val="bullet"/>
      <w:lvlText w:val=""/>
      <w:lvlJc w:val="left"/>
      <w:pPr>
        <w:ind w:left="4740" w:hanging="360"/>
      </w:pPr>
      <w:rPr>
        <w:rFonts w:ascii="Wingdings" w:hAnsi="Wingdings" w:hint="default"/>
      </w:rPr>
    </w:lvl>
    <w:lvl w:ilvl="6" w:tplc="340A0001" w:tentative="1">
      <w:start w:val="1"/>
      <w:numFmt w:val="bullet"/>
      <w:lvlText w:val=""/>
      <w:lvlJc w:val="left"/>
      <w:pPr>
        <w:ind w:left="5460" w:hanging="360"/>
      </w:pPr>
      <w:rPr>
        <w:rFonts w:ascii="Symbol" w:hAnsi="Symbol" w:hint="default"/>
      </w:rPr>
    </w:lvl>
    <w:lvl w:ilvl="7" w:tplc="340A0003" w:tentative="1">
      <w:start w:val="1"/>
      <w:numFmt w:val="bullet"/>
      <w:lvlText w:val="o"/>
      <w:lvlJc w:val="left"/>
      <w:pPr>
        <w:ind w:left="6180" w:hanging="360"/>
      </w:pPr>
      <w:rPr>
        <w:rFonts w:ascii="Courier New" w:hAnsi="Courier New" w:cs="Courier New" w:hint="default"/>
      </w:rPr>
    </w:lvl>
    <w:lvl w:ilvl="8" w:tplc="340A0005" w:tentative="1">
      <w:start w:val="1"/>
      <w:numFmt w:val="bullet"/>
      <w:lvlText w:val=""/>
      <w:lvlJc w:val="left"/>
      <w:pPr>
        <w:ind w:left="6900" w:hanging="360"/>
      </w:pPr>
      <w:rPr>
        <w:rFonts w:ascii="Wingdings" w:hAnsi="Wingdings" w:hint="default"/>
      </w:rPr>
    </w:lvl>
  </w:abstractNum>
  <w:abstractNum w:abstractNumId="16" w15:restartNumberingAfterBreak="0">
    <w:nsid w:val="56F4141A"/>
    <w:multiLevelType w:val="hybridMultilevel"/>
    <w:tmpl w:val="B4FE000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E070AED"/>
    <w:multiLevelType w:val="hybridMultilevel"/>
    <w:tmpl w:val="AB6CCDFE"/>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55E1D39"/>
    <w:multiLevelType w:val="hybridMultilevel"/>
    <w:tmpl w:val="B158348C"/>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C1E7E53"/>
    <w:multiLevelType w:val="hybridMultilevel"/>
    <w:tmpl w:val="F6DE3E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EF199E"/>
    <w:multiLevelType w:val="hybridMultilevel"/>
    <w:tmpl w:val="F602639E"/>
    <w:lvl w:ilvl="0" w:tplc="ABF2D0D4">
      <w:start w:val="33"/>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2266AE9"/>
    <w:multiLevelType w:val="hybridMultilevel"/>
    <w:tmpl w:val="C41A9044"/>
    <w:lvl w:ilvl="0" w:tplc="16620192">
      <w:numFmt w:val="bullet"/>
      <w:lvlText w:val="•"/>
      <w:lvlJc w:val="left"/>
      <w:pPr>
        <w:ind w:left="710" w:hanging="710"/>
      </w:pPr>
      <w:rPr>
        <w:rFonts w:ascii="Calibri" w:eastAsia="Times New Roman"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15:restartNumberingAfterBreak="0">
    <w:nsid w:val="75E82546"/>
    <w:multiLevelType w:val="hybridMultilevel"/>
    <w:tmpl w:val="D1B6B7FA"/>
    <w:lvl w:ilvl="0" w:tplc="F9C4926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765458F8"/>
    <w:multiLevelType w:val="hybridMultilevel"/>
    <w:tmpl w:val="B0BA6C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A3044AC"/>
    <w:multiLevelType w:val="hybridMultilevel"/>
    <w:tmpl w:val="776CE3F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9"/>
  </w:num>
  <w:num w:numId="5">
    <w:abstractNumId w:val="18"/>
  </w:num>
  <w:num w:numId="6">
    <w:abstractNumId w:val="12"/>
  </w:num>
  <w:num w:numId="7">
    <w:abstractNumId w:val="20"/>
  </w:num>
  <w:num w:numId="8">
    <w:abstractNumId w:val="15"/>
  </w:num>
  <w:num w:numId="9">
    <w:abstractNumId w:val="4"/>
  </w:num>
  <w:num w:numId="10">
    <w:abstractNumId w:val="17"/>
  </w:num>
  <w:num w:numId="11">
    <w:abstractNumId w:val="10"/>
  </w:num>
  <w:num w:numId="12">
    <w:abstractNumId w:val="19"/>
  </w:num>
  <w:num w:numId="13">
    <w:abstractNumId w:val="11"/>
  </w:num>
  <w:num w:numId="14">
    <w:abstractNumId w:val="22"/>
  </w:num>
  <w:num w:numId="15">
    <w:abstractNumId w:val="7"/>
  </w:num>
  <w:num w:numId="16">
    <w:abstractNumId w:val="1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 w:numId="20">
    <w:abstractNumId w:val="24"/>
  </w:num>
  <w:num w:numId="21">
    <w:abstractNumId w:val="8"/>
  </w:num>
  <w:num w:numId="22">
    <w:abstractNumId w:val="23"/>
  </w:num>
  <w:num w:numId="23">
    <w:abstractNumId w:val="21"/>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60"/>
    <w:rsid w:val="00003B32"/>
    <w:rsid w:val="00006D7C"/>
    <w:rsid w:val="00007078"/>
    <w:rsid w:val="00016D0C"/>
    <w:rsid w:val="00020579"/>
    <w:rsid w:val="00022189"/>
    <w:rsid w:val="000334E8"/>
    <w:rsid w:val="00037930"/>
    <w:rsid w:val="00045B57"/>
    <w:rsid w:val="00051007"/>
    <w:rsid w:val="00064A5C"/>
    <w:rsid w:val="00090116"/>
    <w:rsid w:val="000A100B"/>
    <w:rsid w:val="000A12D3"/>
    <w:rsid w:val="000A210D"/>
    <w:rsid w:val="000D1D4A"/>
    <w:rsid w:val="000D3D0E"/>
    <w:rsid w:val="000E12B6"/>
    <w:rsid w:val="000F6A14"/>
    <w:rsid w:val="00107CDF"/>
    <w:rsid w:val="00123AF1"/>
    <w:rsid w:val="00135F12"/>
    <w:rsid w:val="001437D7"/>
    <w:rsid w:val="00143E10"/>
    <w:rsid w:val="001447BE"/>
    <w:rsid w:val="0015468A"/>
    <w:rsid w:val="001573D4"/>
    <w:rsid w:val="00164215"/>
    <w:rsid w:val="00171951"/>
    <w:rsid w:val="0017317F"/>
    <w:rsid w:val="00192380"/>
    <w:rsid w:val="001A5CD6"/>
    <w:rsid w:val="001C1766"/>
    <w:rsid w:val="001C58A1"/>
    <w:rsid w:val="001E6E8C"/>
    <w:rsid w:val="002007C7"/>
    <w:rsid w:val="00201AC2"/>
    <w:rsid w:val="00204044"/>
    <w:rsid w:val="0021162C"/>
    <w:rsid w:val="002140F6"/>
    <w:rsid w:val="00230011"/>
    <w:rsid w:val="00254C96"/>
    <w:rsid w:val="00261714"/>
    <w:rsid w:val="00265EC7"/>
    <w:rsid w:val="00284AEC"/>
    <w:rsid w:val="00284AF4"/>
    <w:rsid w:val="00293C4A"/>
    <w:rsid w:val="0029459A"/>
    <w:rsid w:val="002A0044"/>
    <w:rsid w:val="002A35B2"/>
    <w:rsid w:val="002C0190"/>
    <w:rsid w:val="002C17CC"/>
    <w:rsid w:val="002C1CA5"/>
    <w:rsid w:val="002C7455"/>
    <w:rsid w:val="002D47BB"/>
    <w:rsid w:val="002D746E"/>
    <w:rsid w:val="002F1DC1"/>
    <w:rsid w:val="002F6DF7"/>
    <w:rsid w:val="002F7565"/>
    <w:rsid w:val="00305F85"/>
    <w:rsid w:val="003066DA"/>
    <w:rsid w:val="00317AE9"/>
    <w:rsid w:val="00323794"/>
    <w:rsid w:val="00337FD6"/>
    <w:rsid w:val="003506FA"/>
    <w:rsid w:val="00371D6C"/>
    <w:rsid w:val="00371DBD"/>
    <w:rsid w:val="003749D7"/>
    <w:rsid w:val="00387525"/>
    <w:rsid w:val="0039269E"/>
    <w:rsid w:val="00395035"/>
    <w:rsid w:val="003A6604"/>
    <w:rsid w:val="003E04C0"/>
    <w:rsid w:val="003E716C"/>
    <w:rsid w:val="003F0670"/>
    <w:rsid w:val="003F50C4"/>
    <w:rsid w:val="00401BED"/>
    <w:rsid w:val="00402C85"/>
    <w:rsid w:val="00411F2D"/>
    <w:rsid w:val="00423E2E"/>
    <w:rsid w:val="004252B9"/>
    <w:rsid w:val="00430B84"/>
    <w:rsid w:val="004461C1"/>
    <w:rsid w:val="0045273A"/>
    <w:rsid w:val="00461840"/>
    <w:rsid w:val="00461D97"/>
    <w:rsid w:val="004779E8"/>
    <w:rsid w:val="0048131B"/>
    <w:rsid w:val="0048493A"/>
    <w:rsid w:val="004A5EED"/>
    <w:rsid w:val="004B7210"/>
    <w:rsid w:val="004C5F42"/>
    <w:rsid w:val="004D45E7"/>
    <w:rsid w:val="004F58ED"/>
    <w:rsid w:val="00503C01"/>
    <w:rsid w:val="00506FE1"/>
    <w:rsid w:val="00536C0A"/>
    <w:rsid w:val="00555B04"/>
    <w:rsid w:val="00561ED9"/>
    <w:rsid w:val="00566FB0"/>
    <w:rsid w:val="0058772F"/>
    <w:rsid w:val="00590C33"/>
    <w:rsid w:val="00597033"/>
    <w:rsid w:val="00597177"/>
    <w:rsid w:val="005A669E"/>
    <w:rsid w:val="005C2A8A"/>
    <w:rsid w:val="005E34F8"/>
    <w:rsid w:val="005F2326"/>
    <w:rsid w:val="00602870"/>
    <w:rsid w:val="00613662"/>
    <w:rsid w:val="00625E21"/>
    <w:rsid w:val="006348F8"/>
    <w:rsid w:val="0064021B"/>
    <w:rsid w:val="006421D4"/>
    <w:rsid w:val="00642698"/>
    <w:rsid w:val="006453B5"/>
    <w:rsid w:val="006535DF"/>
    <w:rsid w:val="00660401"/>
    <w:rsid w:val="00687E71"/>
    <w:rsid w:val="00692897"/>
    <w:rsid w:val="006C590B"/>
    <w:rsid w:val="006E1B4F"/>
    <w:rsid w:val="006E631B"/>
    <w:rsid w:val="006F1253"/>
    <w:rsid w:val="00713918"/>
    <w:rsid w:val="00715667"/>
    <w:rsid w:val="0072128D"/>
    <w:rsid w:val="00724BF6"/>
    <w:rsid w:val="007274F6"/>
    <w:rsid w:val="00734CA3"/>
    <w:rsid w:val="00740C57"/>
    <w:rsid w:val="007571D4"/>
    <w:rsid w:val="00771086"/>
    <w:rsid w:val="007724AF"/>
    <w:rsid w:val="00773833"/>
    <w:rsid w:val="00777842"/>
    <w:rsid w:val="00777E3A"/>
    <w:rsid w:val="00783CDA"/>
    <w:rsid w:val="00783D90"/>
    <w:rsid w:val="007A5880"/>
    <w:rsid w:val="007A744A"/>
    <w:rsid w:val="007B0C48"/>
    <w:rsid w:val="007B6717"/>
    <w:rsid w:val="007C3C56"/>
    <w:rsid w:val="007D526C"/>
    <w:rsid w:val="007D5F66"/>
    <w:rsid w:val="007E14C2"/>
    <w:rsid w:val="007E7192"/>
    <w:rsid w:val="007F6291"/>
    <w:rsid w:val="00802172"/>
    <w:rsid w:val="00803804"/>
    <w:rsid w:val="00813DFA"/>
    <w:rsid w:val="00815C4D"/>
    <w:rsid w:val="00817226"/>
    <w:rsid w:val="008557D3"/>
    <w:rsid w:val="00864C4D"/>
    <w:rsid w:val="00865245"/>
    <w:rsid w:val="0086592E"/>
    <w:rsid w:val="00882A38"/>
    <w:rsid w:val="00886CAB"/>
    <w:rsid w:val="00896AF2"/>
    <w:rsid w:val="008C7A31"/>
    <w:rsid w:val="008D1AED"/>
    <w:rsid w:val="008D2FE7"/>
    <w:rsid w:val="008F1516"/>
    <w:rsid w:val="00903319"/>
    <w:rsid w:val="00917281"/>
    <w:rsid w:val="00931B65"/>
    <w:rsid w:val="00934A6E"/>
    <w:rsid w:val="00945D92"/>
    <w:rsid w:val="009764A7"/>
    <w:rsid w:val="009B6889"/>
    <w:rsid w:val="009C1755"/>
    <w:rsid w:val="009D2793"/>
    <w:rsid w:val="00A00194"/>
    <w:rsid w:val="00A12C56"/>
    <w:rsid w:val="00A1640B"/>
    <w:rsid w:val="00A170AB"/>
    <w:rsid w:val="00A206E9"/>
    <w:rsid w:val="00A242F3"/>
    <w:rsid w:val="00A3060F"/>
    <w:rsid w:val="00A3065E"/>
    <w:rsid w:val="00A35E67"/>
    <w:rsid w:val="00A44563"/>
    <w:rsid w:val="00A50848"/>
    <w:rsid w:val="00A54D13"/>
    <w:rsid w:val="00A71599"/>
    <w:rsid w:val="00A77959"/>
    <w:rsid w:val="00A812FE"/>
    <w:rsid w:val="00AA08ED"/>
    <w:rsid w:val="00AB6676"/>
    <w:rsid w:val="00AC1FED"/>
    <w:rsid w:val="00AC4F76"/>
    <w:rsid w:val="00AC78BF"/>
    <w:rsid w:val="00AD474D"/>
    <w:rsid w:val="00AE2591"/>
    <w:rsid w:val="00AE4CE8"/>
    <w:rsid w:val="00AF3ED9"/>
    <w:rsid w:val="00AF3F57"/>
    <w:rsid w:val="00B00BAE"/>
    <w:rsid w:val="00B04482"/>
    <w:rsid w:val="00B21471"/>
    <w:rsid w:val="00B25DC9"/>
    <w:rsid w:val="00B268F3"/>
    <w:rsid w:val="00B412A5"/>
    <w:rsid w:val="00B442CC"/>
    <w:rsid w:val="00B467E3"/>
    <w:rsid w:val="00B46F5E"/>
    <w:rsid w:val="00B51606"/>
    <w:rsid w:val="00B51B8D"/>
    <w:rsid w:val="00B60ACC"/>
    <w:rsid w:val="00B63DB8"/>
    <w:rsid w:val="00B64FB8"/>
    <w:rsid w:val="00B75A7B"/>
    <w:rsid w:val="00B833B2"/>
    <w:rsid w:val="00B8422F"/>
    <w:rsid w:val="00B85FB7"/>
    <w:rsid w:val="00B86739"/>
    <w:rsid w:val="00B86962"/>
    <w:rsid w:val="00BA4A63"/>
    <w:rsid w:val="00BA6926"/>
    <w:rsid w:val="00BD42B8"/>
    <w:rsid w:val="00BD628D"/>
    <w:rsid w:val="00BE11E9"/>
    <w:rsid w:val="00BE459D"/>
    <w:rsid w:val="00BF2949"/>
    <w:rsid w:val="00BF33F2"/>
    <w:rsid w:val="00BF4317"/>
    <w:rsid w:val="00BF5CC2"/>
    <w:rsid w:val="00BF7640"/>
    <w:rsid w:val="00BF7D7F"/>
    <w:rsid w:val="00C11899"/>
    <w:rsid w:val="00C27FE3"/>
    <w:rsid w:val="00C30C7D"/>
    <w:rsid w:val="00C34C5B"/>
    <w:rsid w:val="00C43985"/>
    <w:rsid w:val="00C53008"/>
    <w:rsid w:val="00C62DD3"/>
    <w:rsid w:val="00C71A97"/>
    <w:rsid w:val="00C734BD"/>
    <w:rsid w:val="00C75964"/>
    <w:rsid w:val="00C82DEB"/>
    <w:rsid w:val="00C83819"/>
    <w:rsid w:val="00C92801"/>
    <w:rsid w:val="00C93184"/>
    <w:rsid w:val="00CA3A11"/>
    <w:rsid w:val="00CA505B"/>
    <w:rsid w:val="00CB02EC"/>
    <w:rsid w:val="00CB2A51"/>
    <w:rsid w:val="00CC1498"/>
    <w:rsid w:val="00CC6CC0"/>
    <w:rsid w:val="00CD455B"/>
    <w:rsid w:val="00CE0913"/>
    <w:rsid w:val="00CE75CF"/>
    <w:rsid w:val="00D10969"/>
    <w:rsid w:val="00D167FF"/>
    <w:rsid w:val="00D2041C"/>
    <w:rsid w:val="00D277A3"/>
    <w:rsid w:val="00D3007F"/>
    <w:rsid w:val="00D42C7E"/>
    <w:rsid w:val="00D45FC2"/>
    <w:rsid w:val="00D60E03"/>
    <w:rsid w:val="00D642F3"/>
    <w:rsid w:val="00D66932"/>
    <w:rsid w:val="00D67CCE"/>
    <w:rsid w:val="00D77B09"/>
    <w:rsid w:val="00D83705"/>
    <w:rsid w:val="00DC0DA9"/>
    <w:rsid w:val="00DC5001"/>
    <w:rsid w:val="00DC68BA"/>
    <w:rsid w:val="00DD02E7"/>
    <w:rsid w:val="00DD1745"/>
    <w:rsid w:val="00DD4C74"/>
    <w:rsid w:val="00DE6BCF"/>
    <w:rsid w:val="00DE7DEC"/>
    <w:rsid w:val="00E02F0A"/>
    <w:rsid w:val="00E07FAD"/>
    <w:rsid w:val="00E24460"/>
    <w:rsid w:val="00E25BA8"/>
    <w:rsid w:val="00E25DC0"/>
    <w:rsid w:val="00E32F51"/>
    <w:rsid w:val="00E41877"/>
    <w:rsid w:val="00E42A03"/>
    <w:rsid w:val="00E45828"/>
    <w:rsid w:val="00E45EA1"/>
    <w:rsid w:val="00E60CAC"/>
    <w:rsid w:val="00E621BE"/>
    <w:rsid w:val="00E66C99"/>
    <w:rsid w:val="00E67BB1"/>
    <w:rsid w:val="00E770A2"/>
    <w:rsid w:val="00E770D2"/>
    <w:rsid w:val="00E80780"/>
    <w:rsid w:val="00E813E2"/>
    <w:rsid w:val="00E82DEE"/>
    <w:rsid w:val="00E849E8"/>
    <w:rsid w:val="00E9214F"/>
    <w:rsid w:val="00EA38EB"/>
    <w:rsid w:val="00EA39FF"/>
    <w:rsid w:val="00EA3A9F"/>
    <w:rsid w:val="00EA4E51"/>
    <w:rsid w:val="00EB1CAC"/>
    <w:rsid w:val="00EB3819"/>
    <w:rsid w:val="00ED6DFF"/>
    <w:rsid w:val="00EF1374"/>
    <w:rsid w:val="00F0191C"/>
    <w:rsid w:val="00F11826"/>
    <w:rsid w:val="00F17930"/>
    <w:rsid w:val="00F2668C"/>
    <w:rsid w:val="00F4122A"/>
    <w:rsid w:val="00F43CA7"/>
    <w:rsid w:val="00F4506E"/>
    <w:rsid w:val="00F47AF4"/>
    <w:rsid w:val="00F47DDB"/>
    <w:rsid w:val="00F51480"/>
    <w:rsid w:val="00F834B4"/>
    <w:rsid w:val="00F83E7A"/>
    <w:rsid w:val="00F85CA7"/>
    <w:rsid w:val="00F86082"/>
    <w:rsid w:val="00FD210B"/>
    <w:rsid w:val="00FE2388"/>
    <w:rsid w:val="00FE64D3"/>
    <w:rsid w:val="00FF08AF"/>
    <w:rsid w:val="00FF1E45"/>
    <w:rsid w:val="00FF28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DE9E9"/>
  <w15:chartTrackingRefBased/>
  <w15:docId w15:val="{B6A003E6-EEBD-4DC2-8708-2761B85F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3" w:uiPriority="99"/>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F17930"/>
    <w:pPr>
      <w:keepNext/>
      <w:suppressAutoHyphens/>
      <w:overflowPunct w:val="0"/>
      <w:autoSpaceDE w:val="0"/>
      <w:autoSpaceDN w:val="0"/>
      <w:adjustRightInd w:val="0"/>
      <w:jc w:val="both"/>
      <w:textAlignment w:val="baseline"/>
      <w:outlineLvl w:val="0"/>
    </w:pPr>
    <w:rPr>
      <w:rFonts w:ascii="Arial" w:hAnsi="Arial" w:cs="Arial"/>
      <w:b/>
      <w:spacing w:val="-3"/>
      <w:szCs w:val="20"/>
      <w:u w:val="single"/>
      <w:lang w:val="es-ES_tradnl"/>
    </w:rPr>
  </w:style>
  <w:style w:type="paragraph" w:styleId="Ttulo2">
    <w:name w:val="heading 2"/>
    <w:basedOn w:val="Normal"/>
    <w:next w:val="Normal"/>
    <w:link w:val="Ttulo2Car"/>
    <w:unhideWhenUsed/>
    <w:qFormat/>
    <w:rsid w:val="001719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semiHidden/>
    <w:unhideWhenUsed/>
    <w:qFormat/>
    <w:rsid w:val="003A6604"/>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semiHidden/>
    <w:unhideWhenUsed/>
    <w:qFormat/>
    <w:rsid w:val="00EA38EB"/>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9"/>
    <w:unhideWhenUsed/>
    <w:qFormat/>
    <w:rsid w:val="00305F85"/>
    <w:pPr>
      <w:spacing w:before="240" w:after="60"/>
      <w:outlineLvl w:val="4"/>
    </w:pPr>
    <w:rPr>
      <w:rFonts w:ascii="Calibri" w:hAnsi="Calibri"/>
      <w:b/>
      <w:bCs/>
      <w:i/>
      <w:iCs/>
      <w:sz w:val="26"/>
      <w:szCs w:val="26"/>
      <w:lang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773833"/>
    <w:rPr>
      <w:rFonts w:ascii="Tahoma" w:hAnsi="Tahoma" w:cs="Tahoma"/>
      <w:sz w:val="16"/>
      <w:szCs w:val="16"/>
    </w:rPr>
  </w:style>
  <w:style w:type="paragraph" w:styleId="Mapadeldocumento">
    <w:name w:val="Document Map"/>
    <w:basedOn w:val="Normal"/>
    <w:semiHidden/>
    <w:rsid w:val="007274F6"/>
    <w:pPr>
      <w:shd w:val="clear" w:color="auto" w:fill="000080"/>
    </w:pPr>
    <w:rPr>
      <w:rFonts w:ascii="Tahoma" w:hAnsi="Tahoma" w:cs="Tahoma"/>
      <w:sz w:val="20"/>
      <w:szCs w:val="20"/>
    </w:rPr>
  </w:style>
  <w:style w:type="paragraph" w:styleId="Textoindependiente3">
    <w:name w:val="Body Text 3"/>
    <w:basedOn w:val="Normal"/>
    <w:link w:val="Textoindependiente3Car"/>
    <w:uiPriority w:val="99"/>
    <w:rsid w:val="00F86082"/>
    <w:pPr>
      <w:jc w:val="both"/>
    </w:pPr>
    <w:rPr>
      <w:rFonts w:ascii="Arial Narrow" w:hAnsi="Arial Narrow"/>
      <w:szCs w:val="20"/>
    </w:rPr>
  </w:style>
  <w:style w:type="character" w:customStyle="1" w:styleId="Textoindependiente3Car">
    <w:name w:val="Texto independiente 3 Car"/>
    <w:link w:val="Textoindependiente3"/>
    <w:uiPriority w:val="99"/>
    <w:rsid w:val="00F86082"/>
    <w:rPr>
      <w:rFonts w:ascii="Arial Narrow" w:hAnsi="Arial Narrow"/>
      <w:sz w:val="24"/>
      <w:lang w:val="es-ES" w:eastAsia="es-ES"/>
    </w:rPr>
  </w:style>
  <w:style w:type="paragraph" w:styleId="Encabezado">
    <w:name w:val="header"/>
    <w:basedOn w:val="Normal"/>
    <w:link w:val="EncabezadoCar"/>
    <w:rsid w:val="00284AF4"/>
    <w:pPr>
      <w:tabs>
        <w:tab w:val="center" w:pos="4419"/>
        <w:tab w:val="right" w:pos="8838"/>
      </w:tabs>
    </w:pPr>
  </w:style>
  <w:style w:type="character" w:customStyle="1" w:styleId="EncabezadoCar">
    <w:name w:val="Encabezado Car"/>
    <w:basedOn w:val="Fuentedeprrafopredeter"/>
    <w:link w:val="Encabezado"/>
    <w:uiPriority w:val="99"/>
    <w:rsid w:val="00284AF4"/>
    <w:rPr>
      <w:sz w:val="24"/>
      <w:szCs w:val="24"/>
      <w:lang w:val="es-ES" w:eastAsia="es-ES"/>
    </w:rPr>
  </w:style>
  <w:style w:type="paragraph" w:styleId="Piedepgina">
    <w:name w:val="footer"/>
    <w:basedOn w:val="Normal"/>
    <w:link w:val="PiedepginaCar"/>
    <w:rsid w:val="00284AF4"/>
    <w:pPr>
      <w:tabs>
        <w:tab w:val="center" w:pos="4419"/>
        <w:tab w:val="right" w:pos="8838"/>
      </w:tabs>
    </w:pPr>
  </w:style>
  <w:style w:type="character" w:customStyle="1" w:styleId="PiedepginaCar">
    <w:name w:val="Pie de página Car"/>
    <w:basedOn w:val="Fuentedeprrafopredeter"/>
    <w:link w:val="Piedepgina"/>
    <w:rsid w:val="00284AF4"/>
    <w:rPr>
      <w:sz w:val="24"/>
      <w:szCs w:val="24"/>
      <w:lang w:val="es-ES" w:eastAsia="es-ES"/>
    </w:rPr>
  </w:style>
  <w:style w:type="paragraph" w:customStyle="1" w:styleId="Default">
    <w:name w:val="Default"/>
    <w:rsid w:val="00C43985"/>
    <w:pPr>
      <w:autoSpaceDE w:val="0"/>
      <w:autoSpaceDN w:val="0"/>
      <w:adjustRightInd w:val="0"/>
    </w:pPr>
    <w:rPr>
      <w:rFonts w:ascii="Calibri" w:eastAsiaTheme="minorHAnsi" w:hAnsi="Calibri" w:cs="Calibri"/>
      <w:color w:val="000000"/>
      <w:sz w:val="24"/>
      <w:szCs w:val="24"/>
      <w:lang w:eastAsia="en-US"/>
    </w:rPr>
  </w:style>
  <w:style w:type="character" w:customStyle="1" w:styleId="Ttulo1Car">
    <w:name w:val="Título 1 Car"/>
    <w:basedOn w:val="Fuentedeprrafopredeter"/>
    <w:link w:val="Ttulo1"/>
    <w:rsid w:val="00F17930"/>
    <w:rPr>
      <w:rFonts w:ascii="Arial" w:hAnsi="Arial" w:cs="Arial"/>
      <w:b/>
      <w:spacing w:val="-3"/>
      <w:sz w:val="24"/>
      <w:u w:val="single"/>
      <w:lang w:val="es-ES_tradnl" w:eastAsia="es-ES"/>
    </w:rPr>
  </w:style>
  <w:style w:type="character" w:styleId="Hipervnculo">
    <w:name w:val="Hyperlink"/>
    <w:uiPriority w:val="99"/>
    <w:unhideWhenUsed/>
    <w:rsid w:val="00F17930"/>
    <w:rPr>
      <w:color w:val="0563C1"/>
      <w:u w:val="single"/>
    </w:rPr>
  </w:style>
  <w:style w:type="paragraph" w:customStyle="1" w:styleId="Pa1">
    <w:name w:val="Pa1"/>
    <w:basedOn w:val="Normal"/>
    <w:next w:val="Normal"/>
    <w:uiPriority w:val="99"/>
    <w:rsid w:val="00064A5C"/>
    <w:pPr>
      <w:autoSpaceDE w:val="0"/>
      <w:autoSpaceDN w:val="0"/>
      <w:adjustRightInd w:val="0"/>
      <w:spacing w:line="240" w:lineRule="atLeast"/>
    </w:pPr>
    <w:rPr>
      <w:rFonts w:ascii="Corpid" w:hAnsi="Corpid"/>
      <w:lang w:val="es-CL" w:eastAsia="es-CL"/>
    </w:rPr>
  </w:style>
  <w:style w:type="paragraph" w:styleId="Sinespaciado">
    <w:name w:val="No Spacing"/>
    <w:uiPriority w:val="1"/>
    <w:qFormat/>
    <w:rsid w:val="00CA3A11"/>
    <w:rPr>
      <w:lang w:val="es-MX"/>
    </w:rPr>
  </w:style>
  <w:style w:type="character" w:customStyle="1" w:styleId="Ttulo4Car">
    <w:name w:val="Título 4 Car"/>
    <w:basedOn w:val="Fuentedeprrafopredeter"/>
    <w:link w:val="Ttulo4"/>
    <w:semiHidden/>
    <w:rsid w:val="00EA38EB"/>
    <w:rPr>
      <w:rFonts w:asciiTheme="majorHAnsi" w:eastAsiaTheme="majorEastAsia" w:hAnsiTheme="majorHAnsi" w:cstheme="majorBidi"/>
      <w:i/>
      <w:iCs/>
      <w:color w:val="2E74B5" w:themeColor="accent1" w:themeShade="BF"/>
      <w:sz w:val="24"/>
      <w:szCs w:val="24"/>
      <w:lang w:val="es-ES" w:eastAsia="es-ES"/>
    </w:rPr>
  </w:style>
  <w:style w:type="paragraph" w:styleId="Textoindependiente2">
    <w:name w:val="Body Text 2"/>
    <w:basedOn w:val="Normal"/>
    <w:link w:val="Textoindependiente2Car"/>
    <w:rsid w:val="00305F85"/>
    <w:pPr>
      <w:spacing w:after="120" w:line="480" w:lineRule="auto"/>
    </w:pPr>
  </w:style>
  <w:style w:type="character" w:customStyle="1" w:styleId="Textoindependiente2Car">
    <w:name w:val="Texto independiente 2 Car"/>
    <w:basedOn w:val="Fuentedeprrafopredeter"/>
    <w:link w:val="Textoindependiente2"/>
    <w:rsid w:val="00305F85"/>
    <w:rPr>
      <w:sz w:val="24"/>
      <w:szCs w:val="24"/>
      <w:lang w:val="es-ES" w:eastAsia="es-ES"/>
    </w:rPr>
  </w:style>
  <w:style w:type="character" w:customStyle="1" w:styleId="Ttulo5Car">
    <w:name w:val="Título 5 Car"/>
    <w:basedOn w:val="Fuentedeprrafopredeter"/>
    <w:link w:val="Ttulo5"/>
    <w:uiPriority w:val="99"/>
    <w:rsid w:val="00305F85"/>
    <w:rPr>
      <w:rFonts w:ascii="Calibri" w:hAnsi="Calibri"/>
      <w:b/>
      <w:bCs/>
      <w:i/>
      <w:iCs/>
      <w:sz w:val="26"/>
      <w:szCs w:val="26"/>
      <w:lang w:val="es-ES" w:eastAsia="es-ES" w:bidi="he-IL"/>
    </w:rPr>
  </w:style>
  <w:style w:type="paragraph" w:styleId="Textosinformato">
    <w:name w:val="Plain Text"/>
    <w:basedOn w:val="Normal"/>
    <w:link w:val="TextosinformatoCar"/>
    <w:uiPriority w:val="99"/>
    <w:rsid w:val="00305F85"/>
    <w:rPr>
      <w:rFonts w:ascii="Courier New" w:hAnsi="Courier New"/>
      <w:sz w:val="20"/>
      <w:szCs w:val="20"/>
    </w:rPr>
  </w:style>
  <w:style w:type="character" w:customStyle="1" w:styleId="TextosinformatoCar">
    <w:name w:val="Texto sin formato Car"/>
    <w:basedOn w:val="Fuentedeprrafopredeter"/>
    <w:link w:val="Textosinformato"/>
    <w:uiPriority w:val="99"/>
    <w:rsid w:val="00305F85"/>
    <w:rPr>
      <w:rFonts w:ascii="Courier New" w:hAnsi="Courier New"/>
      <w:lang w:val="es-ES" w:eastAsia="es-ES"/>
    </w:rPr>
  </w:style>
  <w:style w:type="table" w:styleId="Tablaconcuadrcula">
    <w:name w:val="Table Grid"/>
    <w:basedOn w:val="Tablanormal"/>
    <w:uiPriority w:val="39"/>
    <w:rsid w:val="007E71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2A35B2"/>
    <w:pPr>
      <w:ind w:left="720"/>
      <w:contextualSpacing/>
    </w:pPr>
  </w:style>
  <w:style w:type="character" w:customStyle="1" w:styleId="Ttulo2Car">
    <w:name w:val="Título 2 Car"/>
    <w:basedOn w:val="Fuentedeprrafopredeter"/>
    <w:link w:val="Ttulo2"/>
    <w:rsid w:val="00171951"/>
    <w:rPr>
      <w:rFonts w:asciiTheme="majorHAnsi" w:eastAsiaTheme="majorEastAsia" w:hAnsiTheme="majorHAnsi" w:cstheme="majorBidi"/>
      <w:color w:val="2E74B5" w:themeColor="accent1" w:themeShade="BF"/>
      <w:sz w:val="26"/>
      <w:szCs w:val="26"/>
      <w:lang w:val="es-ES" w:eastAsia="es-ES"/>
    </w:rPr>
  </w:style>
  <w:style w:type="paragraph" w:styleId="Textoindependiente">
    <w:name w:val="Body Text"/>
    <w:basedOn w:val="Normal"/>
    <w:link w:val="TextoindependienteCar"/>
    <w:rsid w:val="005A669E"/>
    <w:pPr>
      <w:spacing w:after="120"/>
    </w:pPr>
  </w:style>
  <w:style w:type="character" w:customStyle="1" w:styleId="TextoindependienteCar">
    <w:name w:val="Texto independiente Car"/>
    <w:basedOn w:val="Fuentedeprrafopredeter"/>
    <w:link w:val="Textoindependiente"/>
    <w:rsid w:val="005A669E"/>
    <w:rPr>
      <w:sz w:val="24"/>
      <w:szCs w:val="24"/>
      <w:lang w:val="es-ES" w:eastAsia="es-ES"/>
    </w:rPr>
  </w:style>
  <w:style w:type="character" w:customStyle="1" w:styleId="Ttulo3Car">
    <w:name w:val="Título 3 Car"/>
    <w:basedOn w:val="Fuentedeprrafopredeter"/>
    <w:link w:val="Ttulo3"/>
    <w:semiHidden/>
    <w:rsid w:val="003A6604"/>
    <w:rPr>
      <w:rFonts w:asciiTheme="majorHAnsi" w:eastAsiaTheme="majorEastAsia" w:hAnsiTheme="majorHAnsi" w:cstheme="majorBidi"/>
      <w:color w:val="1F4D78" w:themeColor="accent1" w:themeShade="7F"/>
      <w:sz w:val="24"/>
      <w:szCs w:val="24"/>
      <w:lang w:val="es-ES" w:eastAsia="es-ES"/>
    </w:rPr>
  </w:style>
  <w:style w:type="paragraph" w:customStyle="1" w:styleId="Textoindependiente21">
    <w:name w:val="Texto independiente 21"/>
    <w:basedOn w:val="Normal"/>
    <w:rsid w:val="00BF2949"/>
    <w:pPr>
      <w:overflowPunct w:val="0"/>
      <w:autoSpaceDE w:val="0"/>
      <w:autoSpaceDN w:val="0"/>
      <w:adjustRightInd w:val="0"/>
      <w:jc w:val="both"/>
      <w:textAlignment w:val="baseline"/>
    </w:pPr>
    <w:rPr>
      <w:rFonts w:ascii="Verdana" w:hAnsi="Verdana"/>
      <w:sz w:val="20"/>
      <w:szCs w:val="20"/>
      <w:lang w:val="es-ES_tradnl"/>
    </w:rPr>
  </w:style>
  <w:style w:type="character" w:customStyle="1" w:styleId="gmail-msohyperlink">
    <w:name w:val="gmail-msohyperlink"/>
    <w:rsid w:val="00BF2949"/>
  </w:style>
  <w:style w:type="character" w:customStyle="1" w:styleId="PrrafodelistaCar">
    <w:name w:val="Párrafo de lista Car"/>
    <w:link w:val="Prrafodelista"/>
    <w:uiPriority w:val="34"/>
    <w:locked/>
    <w:rsid w:val="00BF2949"/>
    <w:rPr>
      <w:sz w:val="24"/>
      <w:szCs w:val="24"/>
      <w:lang w:val="es-ES" w:eastAsia="es-ES"/>
    </w:rPr>
  </w:style>
  <w:style w:type="paragraph" w:styleId="Textonotapie">
    <w:name w:val="footnote text"/>
    <w:basedOn w:val="Normal"/>
    <w:link w:val="TextonotapieCar"/>
    <w:rsid w:val="00882A38"/>
    <w:rPr>
      <w:sz w:val="20"/>
      <w:szCs w:val="20"/>
    </w:rPr>
  </w:style>
  <w:style w:type="character" w:customStyle="1" w:styleId="TextonotapieCar">
    <w:name w:val="Texto nota pie Car"/>
    <w:basedOn w:val="Fuentedeprrafopredeter"/>
    <w:link w:val="Textonotapie"/>
    <w:rsid w:val="00882A38"/>
    <w:rPr>
      <w:lang w:val="es-ES" w:eastAsia="es-ES"/>
    </w:rPr>
  </w:style>
  <w:style w:type="character" w:styleId="Refdenotaalpie">
    <w:name w:val="footnote reference"/>
    <w:basedOn w:val="Fuentedeprrafopredeter"/>
    <w:rsid w:val="00882A38"/>
    <w:rPr>
      <w:vertAlign w:val="superscript"/>
    </w:rPr>
  </w:style>
  <w:style w:type="character" w:styleId="Refdecomentario">
    <w:name w:val="annotation reference"/>
    <w:basedOn w:val="Fuentedeprrafopredeter"/>
    <w:rsid w:val="0021162C"/>
    <w:rPr>
      <w:sz w:val="16"/>
      <w:szCs w:val="16"/>
    </w:rPr>
  </w:style>
  <w:style w:type="paragraph" w:styleId="Textocomentario">
    <w:name w:val="annotation text"/>
    <w:basedOn w:val="Normal"/>
    <w:link w:val="TextocomentarioCar"/>
    <w:rsid w:val="0021162C"/>
    <w:rPr>
      <w:sz w:val="20"/>
      <w:szCs w:val="20"/>
    </w:rPr>
  </w:style>
  <w:style w:type="character" w:customStyle="1" w:styleId="TextocomentarioCar">
    <w:name w:val="Texto comentario Car"/>
    <w:basedOn w:val="Fuentedeprrafopredeter"/>
    <w:link w:val="Textocomentario"/>
    <w:rsid w:val="0021162C"/>
    <w:rPr>
      <w:lang w:val="es-ES" w:eastAsia="es-ES"/>
    </w:rPr>
  </w:style>
  <w:style w:type="paragraph" w:styleId="Asuntodelcomentario">
    <w:name w:val="annotation subject"/>
    <w:basedOn w:val="Textocomentario"/>
    <w:next w:val="Textocomentario"/>
    <w:link w:val="AsuntodelcomentarioCar"/>
    <w:semiHidden/>
    <w:unhideWhenUsed/>
    <w:rsid w:val="0021162C"/>
    <w:rPr>
      <w:b/>
      <w:bCs/>
    </w:rPr>
  </w:style>
  <w:style w:type="character" w:customStyle="1" w:styleId="AsuntodelcomentarioCar">
    <w:name w:val="Asunto del comentario Car"/>
    <w:basedOn w:val="TextocomentarioCar"/>
    <w:link w:val="Asuntodelcomentario"/>
    <w:semiHidden/>
    <w:rsid w:val="0021162C"/>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21402">
      <w:bodyDiv w:val="1"/>
      <w:marLeft w:val="0"/>
      <w:marRight w:val="0"/>
      <w:marTop w:val="0"/>
      <w:marBottom w:val="0"/>
      <w:divBdr>
        <w:top w:val="none" w:sz="0" w:space="0" w:color="auto"/>
        <w:left w:val="none" w:sz="0" w:space="0" w:color="auto"/>
        <w:bottom w:val="none" w:sz="0" w:space="0" w:color="auto"/>
        <w:right w:val="none" w:sz="0" w:space="0" w:color="auto"/>
      </w:divBdr>
    </w:div>
    <w:div w:id="200366177">
      <w:bodyDiv w:val="1"/>
      <w:marLeft w:val="0"/>
      <w:marRight w:val="0"/>
      <w:marTop w:val="0"/>
      <w:marBottom w:val="0"/>
      <w:divBdr>
        <w:top w:val="none" w:sz="0" w:space="0" w:color="auto"/>
        <w:left w:val="none" w:sz="0" w:space="0" w:color="auto"/>
        <w:bottom w:val="none" w:sz="0" w:space="0" w:color="auto"/>
        <w:right w:val="none" w:sz="0" w:space="0" w:color="auto"/>
      </w:divBdr>
    </w:div>
    <w:div w:id="212861006">
      <w:bodyDiv w:val="1"/>
      <w:marLeft w:val="0"/>
      <w:marRight w:val="0"/>
      <w:marTop w:val="0"/>
      <w:marBottom w:val="0"/>
      <w:divBdr>
        <w:top w:val="none" w:sz="0" w:space="0" w:color="auto"/>
        <w:left w:val="none" w:sz="0" w:space="0" w:color="auto"/>
        <w:bottom w:val="none" w:sz="0" w:space="0" w:color="auto"/>
        <w:right w:val="none" w:sz="0" w:space="0" w:color="auto"/>
      </w:divBdr>
    </w:div>
    <w:div w:id="1122580865">
      <w:bodyDiv w:val="1"/>
      <w:marLeft w:val="0"/>
      <w:marRight w:val="0"/>
      <w:marTop w:val="0"/>
      <w:marBottom w:val="0"/>
      <w:divBdr>
        <w:top w:val="none" w:sz="0" w:space="0" w:color="auto"/>
        <w:left w:val="none" w:sz="0" w:space="0" w:color="auto"/>
        <w:bottom w:val="none" w:sz="0" w:space="0" w:color="auto"/>
        <w:right w:val="none" w:sz="0" w:space="0" w:color="auto"/>
      </w:divBdr>
    </w:div>
    <w:div w:id="1318655555">
      <w:bodyDiv w:val="1"/>
      <w:marLeft w:val="0"/>
      <w:marRight w:val="0"/>
      <w:marTop w:val="0"/>
      <w:marBottom w:val="0"/>
      <w:divBdr>
        <w:top w:val="none" w:sz="0" w:space="0" w:color="auto"/>
        <w:left w:val="none" w:sz="0" w:space="0" w:color="auto"/>
        <w:bottom w:val="none" w:sz="0" w:space="0" w:color="auto"/>
        <w:right w:val="none" w:sz="0" w:space="0" w:color="auto"/>
      </w:divBdr>
    </w:div>
    <w:div w:id="17849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877DE-68D0-4129-91B6-5CDFD892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2360</Characters>
  <Application>Microsoft Office Word</Application>
  <DocSecurity>0</DocSecurity>
  <PresentationFormat>15|.DOCX</PresentationFormat>
  <Lines>19</Lines>
  <Paragraphs>5</Paragraphs>
  <ScaleCrop>false</ScaleCrop>
  <HeadingPairs>
    <vt:vector size="2" baseType="variant">
      <vt:variant>
        <vt:lpstr>Título</vt:lpstr>
      </vt:variant>
      <vt:variant>
        <vt:i4>1</vt:i4>
      </vt:variant>
    </vt:vector>
  </HeadingPairs>
  <TitlesOfParts>
    <vt:vector size="1" baseType="lpstr">
      <vt:lpstr>Señores:</vt:lpstr>
    </vt:vector>
  </TitlesOfParts>
  <Company>Redbanc S.A.</Company>
  <LinksUpToDate>false</LinksUpToDate>
  <CharactersWithSpaces>2784</CharactersWithSpaces>
  <SharedDoc>false</SharedDoc>
  <HLinks>
    <vt:vector size="6" baseType="variant">
      <vt:variant>
        <vt:i4>6291466</vt:i4>
      </vt:variant>
      <vt:variant>
        <vt:i4>2785</vt:i4>
      </vt:variant>
      <vt:variant>
        <vt:i4>1025</vt:i4>
      </vt:variant>
      <vt:variant>
        <vt:i4>1</vt:i4>
      </vt:variant>
      <vt:variant>
        <vt:lpwstr>cid:image003.png@01D367BC.6000E3E0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Señores:</dc:title>
  <dc:subject/>
  <dc:creator>frisco</dc:creator>
  <cp:keywords/>
  <cp:lastModifiedBy>Maria Pia Espejo Cortes</cp:lastModifiedBy>
  <cp:revision>2</cp:revision>
  <cp:lastPrinted>2020-10-23T13:21:00Z</cp:lastPrinted>
  <dcterms:created xsi:type="dcterms:W3CDTF">2022-04-04T20:14:00Z</dcterms:created>
  <dcterms:modified xsi:type="dcterms:W3CDTF">2022-04-04T20:14:00Z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286437999</vt:i4>
  </property>
  <property fmtid="{D5CDD505-2E9C-101B-9397-08002B2CF9AE}" pid="3" name="_ReviewCycleID">
    <vt:i4>286437999</vt:i4>
  </property>
  <property fmtid="{D5CDD505-2E9C-101B-9397-08002B2CF9AE}" pid="4" name="_NewReviewCycle">
    <vt:lpwstr/>
  </property>
  <property fmtid="{D5CDD505-2E9C-101B-9397-08002B2CF9AE}" pid="5" name="_EmailEntryID">
    <vt:lpwstr>00000000BE4CA7728A5BF84D95FA9471D20D94EF0700329E165F4D197749B1DEA06DB3FF6ABF000000EF070900005716E9B2BEE2714FA177E5D58B6D9EB100003A01F1940000</vt:lpwstr>
  </property>
  <property fmtid="{D5CDD505-2E9C-101B-9397-08002B2CF9AE}" pid="6" name="_EmailStoreID0">
    <vt:lpwstr>0000000038A1BB1005E5101AA1BB08002B2A56C20000454D534D44422E444C4C00000000000000001B55FA20AA6611CD9BC800AA002FC45A0C00000070616261726361407472616E7362616E6B2E636C002F6F3D5472616E7362616E6B2F6F753D45786368616E67652041646D696E6973747261746976652047726F7570202</vt:lpwstr>
  </property>
  <property fmtid="{D5CDD505-2E9C-101B-9397-08002B2CF9AE}" pid="7" name="_EmailStoreID1">
    <vt:lpwstr>846594449424F484632335350444C54292F636E3D526563697069656E74732F636E3D506564726F205061626C6F2041626172636120417261796134643500E94632F43C0000000200000010000000700061006200610072006300610040007400720061006E007300620061006E006B002E0063006C0000000000</vt:lpwstr>
  </property>
</Properties>
</file>